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6A0F39" w14:textId="77777777" w:rsidR="009A15E3" w:rsidRDefault="009A15E3" w:rsidP="000E2C03">
      <w:pPr>
        <w:spacing w:after="200" w:line="276" w:lineRule="auto"/>
        <w:ind w:right="0" w:firstLine="0"/>
        <w:jc w:val="center"/>
        <w:rPr>
          <w:b/>
          <w:bCs/>
          <w:color w:val="auto"/>
          <w:szCs w:val="24"/>
          <w:lang w:eastAsia="en-US"/>
        </w:rPr>
      </w:pPr>
    </w:p>
    <w:p w14:paraId="22D6FA17" w14:textId="77777777" w:rsidR="000E2C03" w:rsidRPr="0045783E" w:rsidRDefault="000E2C03" w:rsidP="000E2C03">
      <w:pPr>
        <w:spacing w:after="200" w:line="276" w:lineRule="auto"/>
        <w:ind w:right="0" w:firstLine="0"/>
        <w:jc w:val="center"/>
        <w:rPr>
          <w:b/>
          <w:bCs/>
          <w:color w:val="auto"/>
          <w:szCs w:val="24"/>
          <w:lang w:eastAsia="en-US"/>
        </w:rPr>
      </w:pPr>
      <w:r w:rsidRPr="0045783E">
        <w:rPr>
          <w:b/>
          <w:bCs/>
          <w:noProof/>
          <w:color w:val="auto"/>
          <w:szCs w:val="24"/>
          <w:lang w:val="en-US" w:eastAsia="en-US"/>
        </w:rPr>
        <w:drawing>
          <wp:inline distT="0" distB="0" distL="0" distR="0" wp14:anchorId="2C6E07A6" wp14:editId="14283F9A">
            <wp:extent cx="541020" cy="678180"/>
            <wp:effectExtent l="0" t="0" r="0" b="762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1020" cy="678180"/>
                    </a:xfrm>
                    <a:prstGeom prst="rect">
                      <a:avLst/>
                    </a:prstGeom>
                    <a:noFill/>
                    <a:ln>
                      <a:noFill/>
                    </a:ln>
                  </pic:spPr>
                </pic:pic>
              </a:graphicData>
            </a:graphic>
          </wp:inline>
        </w:drawing>
      </w:r>
    </w:p>
    <w:p w14:paraId="2C451774" w14:textId="77777777" w:rsidR="000E2C03" w:rsidRPr="00A272DB" w:rsidRDefault="000E2C03" w:rsidP="000E2C03">
      <w:pPr>
        <w:spacing w:after="0" w:line="240" w:lineRule="auto"/>
        <w:ind w:right="0" w:firstLine="0"/>
        <w:jc w:val="center"/>
        <w:rPr>
          <w:b/>
          <w:bCs/>
          <w:color w:val="auto"/>
          <w:sz w:val="28"/>
          <w:szCs w:val="28"/>
          <w:lang w:eastAsia="en-US"/>
        </w:rPr>
      </w:pPr>
      <w:r w:rsidRPr="00A272DB">
        <w:rPr>
          <w:b/>
          <w:bCs/>
          <w:color w:val="auto"/>
          <w:sz w:val="28"/>
          <w:szCs w:val="28"/>
          <w:lang w:eastAsia="en-US"/>
        </w:rPr>
        <w:t>KLAIPĖDOS MIESTO SAVIVALDYBĖS</w:t>
      </w:r>
    </w:p>
    <w:p w14:paraId="71A18179" w14:textId="77777777" w:rsidR="000E2C03" w:rsidRDefault="000E2C03" w:rsidP="000E2C03">
      <w:pPr>
        <w:spacing w:after="0" w:line="240" w:lineRule="auto"/>
        <w:ind w:right="0" w:firstLine="0"/>
        <w:jc w:val="center"/>
        <w:rPr>
          <w:b/>
          <w:bCs/>
          <w:color w:val="auto"/>
          <w:sz w:val="28"/>
          <w:szCs w:val="28"/>
          <w:lang w:eastAsia="en-US"/>
        </w:rPr>
      </w:pPr>
      <w:r w:rsidRPr="00A272DB">
        <w:rPr>
          <w:b/>
          <w:bCs/>
          <w:color w:val="auto"/>
          <w:sz w:val="28"/>
          <w:szCs w:val="28"/>
          <w:lang w:eastAsia="en-US"/>
        </w:rPr>
        <w:t>KONTROLĖS IR AUDITO TARNYBA</w:t>
      </w:r>
    </w:p>
    <w:p w14:paraId="5BF0F1F8" w14:textId="77777777" w:rsidR="00B004C3" w:rsidRDefault="005E5ADB" w:rsidP="00B004C3">
      <w:pPr>
        <w:spacing w:before="480" w:after="240" w:line="276" w:lineRule="auto"/>
        <w:ind w:right="0" w:firstLine="0"/>
        <w:jc w:val="left"/>
        <w:rPr>
          <w:rStyle w:val="Vietosrezervavimoenklotekstas"/>
          <w:rFonts w:ascii="Segoe UI" w:eastAsiaTheme="minorHAnsi" w:hAnsi="Segoe UI" w:cs="Segoe UI"/>
          <w:color w:val="auto"/>
        </w:rPr>
      </w:pPr>
      <w:r>
        <w:rPr>
          <w:rStyle w:val="Vietosrezervavimoenklotekstas"/>
          <w:rFonts w:ascii="Segoe UI" w:eastAsiaTheme="minorHAnsi" w:hAnsi="Segoe UI" w:cs="Segoe UI"/>
          <w:color w:val="auto"/>
        </w:rPr>
        <w:t>Klaipėdos miesto savivaldybės merui</w:t>
      </w:r>
    </w:p>
    <w:p w14:paraId="457FB067" w14:textId="77777777" w:rsidR="005E5ADB" w:rsidRDefault="005E5ADB" w:rsidP="00B004C3">
      <w:pPr>
        <w:spacing w:before="240" w:after="240" w:line="276" w:lineRule="auto"/>
        <w:ind w:right="0" w:firstLine="0"/>
        <w:jc w:val="left"/>
        <w:rPr>
          <w:rStyle w:val="Vietosrezervavimoenklotekstas"/>
          <w:rFonts w:ascii="Segoe UI" w:eastAsiaTheme="minorHAnsi" w:hAnsi="Segoe UI" w:cs="Segoe UI"/>
          <w:color w:val="auto"/>
        </w:rPr>
      </w:pPr>
      <w:r>
        <w:rPr>
          <w:rStyle w:val="Vietosrezervavimoenklotekstas"/>
          <w:rFonts w:ascii="Segoe UI" w:eastAsiaTheme="minorHAnsi" w:hAnsi="Segoe UI" w:cs="Segoe UI"/>
          <w:color w:val="auto"/>
        </w:rPr>
        <w:t>Klaipėdos miesto savivaldybės tarybai</w:t>
      </w:r>
    </w:p>
    <w:p w14:paraId="4E9F3C2E" w14:textId="77777777" w:rsidR="00224386" w:rsidRPr="00B93FAB" w:rsidRDefault="005E5ADB" w:rsidP="00B004C3">
      <w:pPr>
        <w:spacing w:before="240" w:after="240" w:line="276" w:lineRule="auto"/>
        <w:ind w:right="0" w:firstLine="0"/>
        <w:jc w:val="left"/>
        <w:rPr>
          <w:rFonts w:ascii="Segoe UI" w:hAnsi="Segoe UI" w:cs="Segoe UI"/>
          <w:bCs/>
          <w:color w:val="auto"/>
          <w:szCs w:val="24"/>
          <w:lang w:eastAsia="en-US"/>
        </w:rPr>
      </w:pPr>
      <w:r>
        <w:rPr>
          <w:rStyle w:val="Vietosrezervavimoenklotekstas"/>
          <w:rFonts w:ascii="Segoe UI" w:eastAsiaTheme="minorHAnsi" w:hAnsi="Segoe UI" w:cs="Segoe UI"/>
          <w:color w:val="auto"/>
        </w:rPr>
        <w:t>Klaipėdos miesto savivaldybės tarybos kontrolės komitetui</w:t>
      </w:r>
    </w:p>
    <w:p w14:paraId="4DD4859B" w14:textId="77777777" w:rsidR="005E5ADB" w:rsidRPr="00B93FAB" w:rsidRDefault="005E5ADB" w:rsidP="00511700">
      <w:pPr>
        <w:spacing w:before="240" w:after="0" w:line="240" w:lineRule="auto"/>
        <w:ind w:right="0" w:firstLine="0"/>
        <w:jc w:val="left"/>
        <w:rPr>
          <w:rFonts w:ascii="Segoe UI" w:hAnsi="Segoe UI" w:cs="Segoe UI"/>
          <w:bCs/>
          <w:color w:val="auto"/>
          <w:szCs w:val="24"/>
          <w:lang w:eastAsia="en-US"/>
        </w:rPr>
      </w:pPr>
      <w:r>
        <w:rPr>
          <w:rFonts w:ascii="Segoe UI" w:hAnsi="Segoe UI" w:cs="Segoe UI"/>
          <w:bCs/>
          <w:color w:val="auto"/>
          <w:szCs w:val="24"/>
          <w:lang w:eastAsia="en-US"/>
        </w:rPr>
        <w:t>Klaipėdos miesto savivaldybės administracijos direktoriui</w:t>
      </w:r>
    </w:p>
    <w:p w14:paraId="6D165D6D" w14:textId="77777777" w:rsidR="00B05634" w:rsidRPr="00B93FAB" w:rsidRDefault="00511700" w:rsidP="00B05634">
      <w:pPr>
        <w:spacing w:before="600" w:after="240" w:line="240" w:lineRule="auto"/>
        <w:ind w:right="0" w:firstLine="0"/>
        <w:jc w:val="center"/>
        <w:rPr>
          <w:rFonts w:ascii="Segoe UI" w:hAnsi="Segoe UI" w:cs="Segoe UI"/>
          <w:b/>
          <w:color w:val="auto"/>
          <w:szCs w:val="24"/>
        </w:rPr>
      </w:pPr>
      <w:r w:rsidRPr="00B93FAB">
        <w:rPr>
          <w:rFonts w:ascii="Segoe UI" w:hAnsi="Segoe UI" w:cs="Segoe UI"/>
          <w:b/>
          <w:color w:val="auto"/>
          <w:szCs w:val="24"/>
        </w:rPr>
        <w:t>AUDITO IŠ</w:t>
      </w:r>
      <w:r w:rsidR="006E28EA" w:rsidRPr="00B93FAB">
        <w:rPr>
          <w:rFonts w:ascii="Segoe UI" w:hAnsi="Segoe UI" w:cs="Segoe UI"/>
          <w:b/>
          <w:color w:val="auto"/>
          <w:szCs w:val="24"/>
        </w:rPr>
        <w:t>VADA</w:t>
      </w:r>
    </w:p>
    <w:p w14:paraId="5C1C6B0C" w14:textId="77777777" w:rsidR="006047E1" w:rsidRPr="00B93FAB" w:rsidRDefault="00B05634" w:rsidP="0051231D">
      <w:pPr>
        <w:spacing w:before="120" w:after="600" w:line="240" w:lineRule="auto"/>
        <w:ind w:right="0" w:firstLine="0"/>
        <w:jc w:val="center"/>
        <w:rPr>
          <w:rFonts w:ascii="Segoe UI" w:hAnsi="Segoe UI" w:cs="Segoe UI"/>
          <w:bCs/>
          <w:color w:val="auto"/>
          <w:szCs w:val="24"/>
          <w:lang w:eastAsia="en-US"/>
        </w:rPr>
      </w:pPr>
      <w:r w:rsidRPr="00B93FAB">
        <w:rPr>
          <w:rFonts w:ascii="Segoe UI" w:hAnsi="Segoe UI" w:cs="Segoe UI"/>
          <w:bCs/>
          <w:color w:val="auto"/>
          <w:szCs w:val="24"/>
          <w:lang w:eastAsia="en-US"/>
        </w:rPr>
        <w:t>Klaipėda</w:t>
      </w:r>
    </w:p>
    <w:p w14:paraId="49438054" w14:textId="77777777" w:rsidR="00C56190" w:rsidRPr="008842C4" w:rsidRDefault="001D77BB" w:rsidP="00297F8B">
      <w:pPr>
        <w:pStyle w:val="Ivadospastraippavadinimai"/>
      </w:pPr>
      <w:sdt>
        <w:sdtPr>
          <w:rPr>
            <w:rStyle w:val="IvadospastraippavadinimaiDiagrama"/>
            <w:b/>
          </w:rPr>
          <w:id w:val="-1691447172"/>
          <w:placeholder>
            <w:docPart w:val="1B361524D20649E0BEED8014E5B0E62F"/>
          </w:placeholder>
          <w:dropDownList>
            <w:listItem w:displayText="Sąlyginė nuomonė" w:value="Sąlyginė nuomonė"/>
            <w:listItem w:displayText="Besąlyginė nuomonė" w:value="Besąlyginė nuomonė"/>
            <w:listItem w:displayText="Neigiama nuomonė" w:value="Neigiama nuomonė"/>
            <w:listItem w:displayText="Atsisakymas pareikšti nuomonę" w:value="Atsisakymas pareikšti nuomonę"/>
          </w:dropDownList>
        </w:sdtPr>
        <w:sdtEndPr>
          <w:rPr>
            <w:rStyle w:val="Numatytasispastraiposriftas"/>
          </w:rPr>
        </w:sdtEndPr>
        <w:sdtContent>
          <w:r w:rsidR="0009076A">
            <w:rPr>
              <w:rStyle w:val="IvadospastraippavadinimaiDiagrama"/>
              <w:b/>
            </w:rPr>
            <w:t>Sąlyginė nuomonė</w:t>
          </w:r>
        </w:sdtContent>
      </w:sdt>
      <w:r w:rsidR="006B19B2" w:rsidRPr="008842C4">
        <w:t xml:space="preserve"> </w:t>
      </w:r>
      <w:r w:rsidR="00C56190" w:rsidRPr="008842C4">
        <w:t>dėl konsoliduotųjų finansinių ataskaitų rinkinio</w:t>
      </w:r>
    </w:p>
    <w:p w14:paraId="3D9EEF9B" w14:textId="7CBD14BD" w:rsidR="00B643E6" w:rsidRDefault="00C56190" w:rsidP="00297F8B">
      <w:pPr>
        <w:pStyle w:val="Ivadostekstas"/>
        <w:spacing w:line="348" w:lineRule="auto"/>
      </w:pPr>
      <w:r w:rsidRPr="00C56190">
        <w:t xml:space="preserve">Mes atlikome Klaipėdos miesto savivaldybės (toliau – Savivaldybė) </w:t>
      </w:r>
      <w:sdt>
        <w:sdtPr>
          <w:rPr>
            <w:rStyle w:val="IvadostekstasDiagrama"/>
          </w:rPr>
          <w:id w:val="-441536413"/>
          <w:placeholder>
            <w:docPart w:val="7CF74A8AC75B4EEC8F5BD4CCA64CA86A"/>
          </w:placeholder>
        </w:sdtPr>
        <w:sdtEndPr>
          <w:rPr>
            <w:rStyle w:val="Numatytasispastraiposriftas"/>
          </w:rPr>
        </w:sdtEndPr>
        <w:sdtContent>
          <w:r w:rsidR="0009076A">
            <w:rPr>
              <w:rStyle w:val="IvadostekstasDiagrama"/>
            </w:rPr>
            <w:t>202</w:t>
          </w:r>
          <w:r w:rsidR="002E0324">
            <w:rPr>
              <w:rStyle w:val="IvadostekstasDiagrama"/>
            </w:rPr>
            <w:t>2</w:t>
          </w:r>
        </w:sdtContent>
      </w:sdt>
      <w:r w:rsidRPr="00C56190">
        <w:t xml:space="preserve"> metų konsoliduotųjų finansinių ataskaitų rinkinio auditą. </w:t>
      </w:r>
    </w:p>
    <w:p w14:paraId="155AE607" w14:textId="17A69835" w:rsidR="00E462CA" w:rsidRDefault="00C56190" w:rsidP="00297F8B">
      <w:pPr>
        <w:pStyle w:val="Ivadostekstas"/>
        <w:spacing w:line="348" w:lineRule="auto"/>
      </w:pPr>
      <w:r w:rsidRPr="00C56190">
        <w:t xml:space="preserve">Mūsų nuomone, išskyrus mūsų išvados skyriuje „Pagrindas pareikšti </w:t>
      </w:r>
      <w:sdt>
        <w:sdtPr>
          <w:id w:val="1110711027"/>
          <w:placeholder>
            <w:docPart w:val="13E7E3EC8DCB4F3EA2B118DE9B38B977"/>
          </w:placeholder>
          <w:dropDownList>
            <w:listItem w:displayText="sąlyginę" w:value="sąlyginę"/>
            <w:listItem w:displayText="besąlyginę" w:value="besąlyginę"/>
            <w:listItem w:displayText="neigiamą" w:value="neigiamą"/>
            <w:listItem w:displayText="atsisakyti" w:value="atsisakyti"/>
          </w:dropDownList>
        </w:sdtPr>
        <w:sdtEndPr/>
        <w:sdtContent>
          <w:r w:rsidR="00B23DF1">
            <w:t>sąlyginę</w:t>
          </w:r>
        </w:sdtContent>
      </w:sdt>
      <w:r w:rsidRPr="00C56190">
        <w:t xml:space="preserve"> nuomonę dėl konsoliduotųjų finansinių ataskaitų rinkinio“ apibūdintų dalykų poveikį, </w:t>
      </w:r>
      <w:sdt>
        <w:sdtPr>
          <w:rPr>
            <w:rStyle w:val="IvadostekstasDiagrama"/>
          </w:rPr>
          <w:id w:val="465934081"/>
          <w:placeholder>
            <w:docPart w:val="7CF74A8AC75B4EEC8F5BD4CCA64CA86A"/>
          </w:placeholder>
        </w:sdtPr>
        <w:sdtEndPr>
          <w:rPr>
            <w:rStyle w:val="Numatytasispastraiposriftas"/>
          </w:rPr>
        </w:sdtEndPr>
        <w:sdtContent>
          <w:r w:rsidR="0009076A">
            <w:rPr>
              <w:rStyle w:val="IvadostekstasDiagrama"/>
            </w:rPr>
            <w:t>202</w:t>
          </w:r>
          <w:r w:rsidR="00C96CA5">
            <w:rPr>
              <w:rStyle w:val="IvadostekstasDiagrama"/>
            </w:rPr>
            <w:t>2</w:t>
          </w:r>
        </w:sdtContent>
      </w:sdt>
      <w:r w:rsidR="00AC6AC6">
        <w:t xml:space="preserve"> </w:t>
      </w:r>
      <w:r w:rsidRPr="00C56190">
        <w:t>metų Savivaldybės konsoliduotųjų finansinių ataskaitų rinkinys parodo tikrą ir teisingą Savivaldybės konsoliduojamų subjektų grupės</w:t>
      </w:r>
      <w:r w:rsidR="00595E50">
        <w:t xml:space="preserve"> </w:t>
      </w:r>
      <w:sdt>
        <w:sdtPr>
          <w:rPr>
            <w:rStyle w:val="IvadostekstasDiagrama"/>
          </w:rPr>
          <w:id w:val="1667360886"/>
          <w:placeholder>
            <w:docPart w:val="06E7BAF53245432695227DE309527239"/>
          </w:placeholder>
          <w:date w:fullDate="2022-12-31T00:00:00Z">
            <w:dateFormat w:val="yyyy-MM-dd"/>
            <w:lid w:val="lt-LT"/>
            <w:storeMappedDataAs w:val="dateTime"/>
            <w:calendar w:val="gregorian"/>
          </w:date>
        </w:sdtPr>
        <w:sdtEndPr>
          <w:rPr>
            <w:rStyle w:val="Numatytasispastraiposriftas"/>
          </w:rPr>
        </w:sdtEndPr>
        <w:sdtContent>
          <w:r w:rsidR="0009076A">
            <w:rPr>
              <w:rStyle w:val="IvadostekstasDiagrama"/>
            </w:rPr>
            <w:t>202</w:t>
          </w:r>
          <w:r w:rsidR="00C96CA5">
            <w:rPr>
              <w:rStyle w:val="IvadostekstasDiagrama"/>
            </w:rPr>
            <w:t>2</w:t>
          </w:r>
          <w:r w:rsidR="0009076A">
            <w:rPr>
              <w:rStyle w:val="IvadostekstasDiagrama"/>
            </w:rPr>
            <w:t>-12-31</w:t>
          </w:r>
        </w:sdtContent>
      </w:sdt>
      <w:r w:rsidR="00595E50">
        <w:t xml:space="preserve"> </w:t>
      </w:r>
      <w:r w:rsidRPr="00C56190">
        <w:t xml:space="preserve">finansinę būklę, </w:t>
      </w:r>
      <w:sdt>
        <w:sdtPr>
          <w:rPr>
            <w:rStyle w:val="IvadostekstasDiagrama"/>
          </w:rPr>
          <w:id w:val="-1758588611"/>
          <w:placeholder>
            <w:docPart w:val="7CF74A8AC75B4EEC8F5BD4CCA64CA86A"/>
          </w:placeholder>
        </w:sdtPr>
        <w:sdtEndPr>
          <w:rPr>
            <w:rStyle w:val="Numatytasispastraiposriftas"/>
          </w:rPr>
        </w:sdtEndPr>
        <w:sdtContent>
          <w:r w:rsidR="0009076A">
            <w:rPr>
              <w:rStyle w:val="IvadostekstasDiagrama"/>
            </w:rPr>
            <w:t>202</w:t>
          </w:r>
          <w:r w:rsidR="00C96CA5">
            <w:rPr>
              <w:rStyle w:val="IvadostekstasDiagrama"/>
            </w:rPr>
            <w:t>2</w:t>
          </w:r>
        </w:sdtContent>
      </w:sdt>
      <w:r w:rsidRPr="00C56190">
        <w:t xml:space="preserve"> metų veiklos rezultatus, grynojo turto pokyčius ir pinigų srautus pagal Lietuvos Respublikos viešojo sektoriaus apskaitos ir finansinės atskaitomybės standartus.</w:t>
      </w:r>
    </w:p>
    <w:p w14:paraId="5B37506A" w14:textId="77777777" w:rsidR="00E462CA" w:rsidRPr="00E462CA" w:rsidRDefault="00C56190" w:rsidP="00297F8B">
      <w:pPr>
        <w:pStyle w:val="Ivadospastraippavadinimai"/>
        <w:spacing w:line="348" w:lineRule="auto"/>
      </w:pPr>
      <w:r w:rsidRPr="00E462CA">
        <w:t xml:space="preserve">Pagrindas pareikšti </w:t>
      </w:r>
      <w:sdt>
        <w:sdtPr>
          <w:id w:val="-987393421"/>
          <w:placeholder>
            <w:docPart w:val="13F9871BA3324CFBB5A310C3CE925596"/>
          </w:placeholder>
          <w:dropDownList>
            <w:listItem w:displayText="sąlyginę" w:value="sąlyginę"/>
            <w:listItem w:displayText="besąlyginę" w:value="besąlyginę"/>
            <w:listItem w:displayText="neigiamą" w:value="neigiamą"/>
            <w:listItem w:displayText="atsisakyti" w:value="atsisakyti"/>
          </w:dropDownList>
        </w:sdtPr>
        <w:sdtEndPr/>
        <w:sdtContent>
          <w:r w:rsidR="00FC1DB6">
            <w:t>sąlyginę</w:t>
          </w:r>
        </w:sdtContent>
      </w:sdt>
      <w:r w:rsidRPr="00E462CA">
        <w:t xml:space="preserve"> nuomonę dėl konsoliduotųjų finansinių ataskaitų rinkinio</w:t>
      </w:r>
    </w:p>
    <w:p w14:paraId="275FD54C" w14:textId="5045B7F2" w:rsidR="0090317D" w:rsidRDefault="008674CA" w:rsidP="00297F8B">
      <w:pPr>
        <w:autoSpaceDE w:val="0"/>
        <w:autoSpaceDN w:val="0"/>
        <w:adjustRightInd w:val="0"/>
        <w:spacing w:line="348" w:lineRule="auto"/>
        <w:ind w:firstLine="0"/>
        <w:rPr>
          <w:rFonts w:ascii="Segoe UI" w:hAnsi="Segoe UI" w:cs="Segoe UI"/>
          <w:sz w:val="22"/>
        </w:rPr>
      </w:pPr>
      <w:r w:rsidRPr="001A3E4D">
        <w:rPr>
          <w:rFonts w:ascii="Segoe UI" w:hAnsi="Segoe UI" w:cs="Segoe UI"/>
          <w:color w:val="auto"/>
          <w:sz w:val="22"/>
        </w:rPr>
        <w:t>Nustatėme Savivaldybės konsoliduotosios finansinės būklės ataskaitos ilgalaikio turto</w:t>
      </w:r>
      <w:r w:rsidR="007C382C" w:rsidRPr="001A3E4D">
        <w:rPr>
          <w:rFonts w:ascii="Segoe UI" w:hAnsi="Segoe UI" w:cs="Segoe UI"/>
          <w:color w:val="auto"/>
          <w:sz w:val="22"/>
        </w:rPr>
        <w:t xml:space="preserve"> (</w:t>
      </w:r>
      <w:r w:rsidR="002838AB">
        <w:rPr>
          <w:rFonts w:ascii="Segoe UI" w:hAnsi="Segoe UI" w:cs="Segoe UI"/>
          <w:color w:val="auto"/>
          <w:sz w:val="22"/>
        </w:rPr>
        <w:t xml:space="preserve">kito </w:t>
      </w:r>
      <w:r w:rsidR="00C96CA5">
        <w:rPr>
          <w:rFonts w:ascii="Segoe UI" w:hAnsi="Segoe UI" w:cs="Segoe UI"/>
          <w:color w:val="auto"/>
          <w:sz w:val="22"/>
        </w:rPr>
        <w:t xml:space="preserve">nematerialaus turto, </w:t>
      </w:r>
      <w:r w:rsidRPr="001A3E4D">
        <w:rPr>
          <w:rFonts w:ascii="Segoe UI" w:hAnsi="Segoe UI" w:cs="Segoe UI"/>
          <w:color w:val="auto"/>
          <w:sz w:val="22"/>
        </w:rPr>
        <w:t>infrastruktūros statinių,</w:t>
      </w:r>
      <w:r w:rsidR="00C96CA5">
        <w:rPr>
          <w:rFonts w:ascii="Segoe UI" w:hAnsi="Segoe UI" w:cs="Segoe UI"/>
          <w:color w:val="auto"/>
          <w:sz w:val="22"/>
        </w:rPr>
        <w:t xml:space="preserve"> kultūros vertybių, nebaigtos statybos),</w:t>
      </w:r>
      <w:r w:rsidRPr="001A3E4D">
        <w:rPr>
          <w:rFonts w:ascii="Segoe UI" w:hAnsi="Segoe UI" w:cs="Segoe UI"/>
          <w:color w:val="auto"/>
          <w:sz w:val="22"/>
        </w:rPr>
        <w:t xml:space="preserve"> finansavimo sumų</w:t>
      </w:r>
      <w:r w:rsidR="00C96CA5">
        <w:rPr>
          <w:rFonts w:ascii="Segoe UI" w:hAnsi="Segoe UI" w:cs="Segoe UI"/>
          <w:color w:val="auto"/>
          <w:sz w:val="22"/>
        </w:rPr>
        <w:t>, įsipareigojimų</w:t>
      </w:r>
      <w:r w:rsidRPr="001A3E4D">
        <w:rPr>
          <w:rFonts w:ascii="Segoe UI" w:hAnsi="Segoe UI" w:cs="Segoe UI"/>
          <w:color w:val="auto"/>
          <w:sz w:val="22"/>
        </w:rPr>
        <w:t xml:space="preserve"> ir grynojo turto (</w:t>
      </w:r>
      <w:r w:rsidR="007C382C" w:rsidRPr="001A3E4D">
        <w:rPr>
          <w:rFonts w:ascii="Segoe UI" w:hAnsi="Segoe UI" w:cs="Segoe UI"/>
          <w:color w:val="auto"/>
          <w:sz w:val="22"/>
        </w:rPr>
        <w:t xml:space="preserve">rezervų, </w:t>
      </w:r>
      <w:r w:rsidRPr="001A3E4D">
        <w:rPr>
          <w:rFonts w:ascii="Segoe UI" w:hAnsi="Segoe UI" w:cs="Segoe UI"/>
          <w:color w:val="auto"/>
          <w:sz w:val="22"/>
        </w:rPr>
        <w:t>sukaupto perviršio ar deficito likuči</w:t>
      </w:r>
      <w:r w:rsidR="007C382C" w:rsidRPr="001A3E4D">
        <w:rPr>
          <w:rFonts w:ascii="Segoe UI" w:hAnsi="Segoe UI" w:cs="Segoe UI"/>
          <w:color w:val="auto"/>
          <w:sz w:val="22"/>
        </w:rPr>
        <w:t>ų</w:t>
      </w:r>
      <w:r w:rsidRPr="001A3E4D">
        <w:rPr>
          <w:rFonts w:ascii="Segoe UI" w:hAnsi="Segoe UI" w:cs="Segoe UI"/>
          <w:color w:val="auto"/>
          <w:sz w:val="22"/>
        </w:rPr>
        <w:t xml:space="preserve"> straipsni</w:t>
      </w:r>
      <w:r w:rsidR="007C382C" w:rsidRPr="001A3E4D">
        <w:rPr>
          <w:rFonts w:ascii="Segoe UI" w:hAnsi="Segoe UI" w:cs="Segoe UI"/>
          <w:color w:val="auto"/>
          <w:sz w:val="22"/>
        </w:rPr>
        <w:t>ų</w:t>
      </w:r>
      <w:r w:rsidRPr="001A3E4D">
        <w:rPr>
          <w:rFonts w:ascii="Segoe UI" w:hAnsi="Segoe UI" w:cs="Segoe UI"/>
          <w:color w:val="auto"/>
          <w:sz w:val="22"/>
        </w:rPr>
        <w:t>)</w:t>
      </w:r>
      <w:r w:rsidR="00E75DA5" w:rsidRPr="001A3E4D">
        <w:rPr>
          <w:rFonts w:ascii="Segoe UI" w:hAnsi="Segoe UI" w:cs="Segoe UI"/>
          <w:color w:val="auto"/>
          <w:sz w:val="22"/>
        </w:rPr>
        <w:t xml:space="preserve">, </w:t>
      </w:r>
      <w:r w:rsidRPr="001A3E4D">
        <w:rPr>
          <w:rFonts w:ascii="Segoe UI" w:hAnsi="Segoe UI" w:cs="Segoe UI"/>
          <w:color w:val="auto"/>
          <w:sz w:val="22"/>
        </w:rPr>
        <w:t>reikšmingų duomenų iškraipym</w:t>
      </w:r>
      <w:r w:rsidR="0060451D" w:rsidRPr="001A3E4D">
        <w:rPr>
          <w:rFonts w:ascii="Segoe UI" w:hAnsi="Segoe UI" w:cs="Segoe UI"/>
          <w:color w:val="auto"/>
          <w:sz w:val="22"/>
        </w:rPr>
        <w:t>ų</w:t>
      </w:r>
      <w:r w:rsidRPr="001A3E4D">
        <w:rPr>
          <w:rFonts w:ascii="Segoe UI" w:hAnsi="Segoe UI" w:cs="Segoe UI"/>
          <w:color w:val="auto"/>
          <w:sz w:val="22"/>
        </w:rPr>
        <w:t>, įskaitant sumas, kurių teisingumo negalėjome patvirtinti</w:t>
      </w:r>
      <w:r w:rsidR="0060451D" w:rsidRPr="001A3E4D">
        <w:rPr>
          <w:rFonts w:ascii="Segoe UI" w:hAnsi="Segoe UI" w:cs="Segoe UI"/>
          <w:color w:val="auto"/>
          <w:sz w:val="22"/>
        </w:rPr>
        <w:t xml:space="preserve">, kuriuos lėmė </w:t>
      </w:r>
      <w:r w:rsidR="001A3E4D" w:rsidRPr="001A3E4D">
        <w:rPr>
          <w:rFonts w:ascii="Segoe UI" w:hAnsi="Segoe UI" w:cs="Segoe UI"/>
          <w:color w:val="auto"/>
          <w:sz w:val="22"/>
        </w:rPr>
        <w:t>šios aplinkybės:</w:t>
      </w:r>
      <w:r w:rsidR="0090317D">
        <w:rPr>
          <w:rFonts w:ascii="Segoe UI" w:hAnsi="Segoe UI" w:cs="Segoe UI"/>
          <w:color w:val="auto"/>
          <w:sz w:val="22"/>
        </w:rPr>
        <w:t xml:space="preserve"> </w:t>
      </w:r>
      <w:r w:rsidR="00F17B2E">
        <w:rPr>
          <w:rFonts w:ascii="Segoe UI" w:hAnsi="Segoe UI" w:cs="Segoe UI"/>
          <w:color w:val="auto"/>
          <w:sz w:val="22"/>
        </w:rPr>
        <w:t xml:space="preserve"> Klaipėdos miesto savivaldybės kelių (gatvių) vertė (104.618,92 tūkst. Eur) bei finansavimo sum</w:t>
      </w:r>
      <w:r w:rsidR="00703BA7">
        <w:rPr>
          <w:rFonts w:ascii="Segoe UI" w:hAnsi="Segoe UI" w:cs="Segoe UI"/>
          <w:color w:val="auto"/>
          <w:sz w:val="22"/>
        </w:rPr>
        <w:t xml:space="preserve">ų vertė </w:t>
      </w:r>
      <w:r w:rsidR="00F17B2E">
        <w:rPr>
          <w:rFonts w:ascii="Segoe UI" w:hAnsi="Segoe UI" w:cs="Segoe UI"/>
          <w:color w:val="auto"/>
          <w:sz w:val="22"/>
        </w:rPr>
        <w:t>ataskaitose nurodyta netiksliai</w:t>
      </w:r>
      <w:r w:rsidR="00703BA7">
        <w:rPr>
          <w:rFonts w:ascii="Segoe UI" w:hAnsi="Segoe UI" w:cs="Segoe UI"/>
          <w:color w:val="auto"/>
          <w:sz w:val="22"/>
        </w:rPr>
        <w:t xml:space="preserve"> (audito ataskaitos 1.1 poskyris); netikslios </w:t>
      </w:r>
      <w:r w:rsidR="00703BA7">
        <w:rPr>
          <w:rFonts w:ascii="Segoe UI" w:hAnsi="Segoe UI" w:cs="Segoe UI"/>
          <w:color w:val="auto"/>
          <w:sz w:val="22"/>
        </w:rPr>
        <w:lastRenderedPageBreak/>
        <w:t xml:space="preserve">ataskaitose </w:t>
      </w:r>
      <w:r w:rsidR="00703BA7" w:rsidRPr="00A814D6">
        <w:rPr>
          <w:rFonts w:ascii="Segoe UI" w:hAnsi="Segoe UI" w:cs="Segoe UI"/>
          <w:sz w:val="22"/>
        </w:rPr>
        <w:t xml:space="preserve">nurodytų kultūros paveldo statinių </w:t>
      </w:r>
      <w:r w:rsidR="00703BA7">
        <w:rPr>
          <w:rFonts w:ascii="Segoe UI" w:hAnsi="Segoe UI" w:cs="Segoe UI"/>
          <w:sz w:val="22"/>
        </w:rPr>
        <w:t>(</w:t>
      </w:r>
      <w:r w:rsidR="00703BA7" w:rsidRPr="00A814D6">
        <w:rPr>
          <w:rFonts w:ascii="Segoe UI" w:hAnsi="Segoe UI" w:cs="Segoe UI"/>
          <w:sz w:val="22"/>
        </w:rPr>
        <w:t>6.603,4 tūkst. Eur</w:t>
      </w:r>
      <w:r w:rsidR="00703BA7">
        <w:rPr>
          <w:rFonts w:ascii="Segoe UI" w:hAnsi="Segoe UI" w:cs="Segoe UI"/>
          <w:sz w:val="22"/>
        </w:rPr>
        <w:t xml:space="preserve">) ir tikrosios vertės rezervo </w:t>
      </w:r>
      <w:r w:rsidR="00703BA7" w:rsidRPr="00A814D6">
        <w:rPr>
          <w:rFonts w:ascii="Segoe UI" w:hAnsi="Segoe UI" w:cs="Segoe UI"/>
          <w:sz w:val="22"/>
        </w:rPr>
        <w:t xml:space="preserve"> </w:t>
      </w:r>
      <w:r w:rsidR="00703BA7">
        <w:rPr>
          <w:rFonts w:ascii="Segoe UI" w:hAnsi="Segoe UI" w:cs="Segoe UI"/>
          <w:sz w:val="22"/>
        </w:rPr>
        <w:t>(</w:t>
      </w:r>
      <w:r w:rsidR="00703BA7" w:rsidRPr="00A814D6">
        <w:rPr>
          <w:rFonts w:ascii="Segoe UI" w:hAnsi="Segoe UI" w:cs="Segoe UI"/>
          <w:sz w:val="22"/>
        </w:rPr>
        <w:t>5.122,6 tūkst. Eur</w:t>
      </w:r>
      <w:r w:rsidR="00703BA7">
        <w:rPr>
          <w:rFonts w:ascii="Segoe UI" w:hAnsi="Segoe UI" w:cs="Segoe UI"/>
          <w:sz w:val="22"/>
        </w:rPr>
        <w:t>) sumos (audito ataskaitos 1.2 poskyris);</w:t>
      </w:r>
      <w:r w:rsidR="001A65F9">
        <w:rPr>
          <w:rFonts w:ascii="Segoe UI" w:hAnsi="Segoe UI" w:cs="Segoe UI"/>
          <w:sz w:val="22"/>
        </w:rPr>
        <w:t xml:space="preserve"> VšĮ </w:t>
      </w:r>
      <w:r w:rsidR="001A65F9" w:rsidRPr="00A814D6">
        <w:rPr>
          <w:rFonts w:ascii="Segoe UI" w:hAnsi="Segoe UI" w:cs="Segoe UI"/>
          <w:sz w:val="22"/>
        </w:rPr>
        <w:t>„Klaipėdos butai“ ilgalaiki</w:t>
      </w:r>
      <w:r w:rsidR="001A65F9">
        <w:rPr>
          <w:rFonts w:ascii="Segoe UI" w:hAnsi="Segoe UI" w:cs="Segoe UI"/>
          <w:sz w:val="22"/>
        </w:rPr>
        <w:t>ai</w:t>
      </w:r>
      <w:r w:rsidR="001A65F9" w:rsidRPr="00A814D6">
        <w:rPr>
          <w:rFonts w:ascii="Segoe UI" w:hAnsi="Segoe UI" w:cs="Segoe UI"/>
          <w:sz w:val="22"/>
        </w:rPr>
        <w:t xml:space="preserve"> įsipareigojim</w:t>
      </w:r>
      <w:r w:rsidR="001A65F9">
        <w:rPr>
          <w:rFonts w:ascii="Segoe UI" w:hAnsi="Segoe UI" w:cs="Segoe UI"/>
          <w:sz w:val="22"/>
        </w:rPr>
        <w:t>ai (</w:t>
      </w:r>
      <w:r w:rsidR="001A65F9" w:rsidRPr="00A814D6">
        <w:rPr>
          <w:rFonts w:ascii="Segoe UI" w:hAnsi="Segoe UI" w:cs="Segoe UI"/>
          <w:color w:val="000000" w:themeColor="text1"/>
          <w:sz w:val="22"/>
        </w:rPr>
        <w:t>1.672,6 tūkst. Eur</w:t>
      </w:r>
      <w:r w:rsidR="001A65F9">
        <w:rPr>
          <w:rFonts w:ascii="Segoe UI" w:hAnsi="Segoe UI" w:cs="Segoe UI"/>
          <w:color w:val="000000" w:themeColor="text1"/>
          <w:sz w:val="22"/>
        </w:rPr>
        <w:t xml:space="preserve">) </w:t>
      </w:r>
      <w:r w:rsidR="001A65F9">
        <w:rPr>
          <w:rFonts w:ascii="Segoe UI" w:hAnsi="Segoe UI" w:cs="Segoe UI"/>
          <w:sz w:val="22"/>
        </w:rPr>
        <w:t>neteisingai apskaityti ir atvaizduoti</w:t>
      </w:r>
      <w:r w:rsidR="001A65F9">
        <w:rPr>
          <w:rFonts w:ascii="Segoe UI" w:hAnsi="Segoe UI" w:cs="Segoe UI"/>
          <w:sz w:val="22"/>
        </w:rPr>
        <w:t xml:space="preserve"> </w:t>
      </w:r>
      <w:r w:rsidR="001A65F9">
        <w:rPr>
          <w:rFonts w:ascii="Segoe UI" w:hAnsi="Segoe UI" w:cs="Segoe UI"/>
          <w:sz w:val="22"/>
        </w:rPr>
        <w:t>ataskaitose</w:t>
      </w:r>
      <w:r w:rsidR="001A65F9">
        <w:rPr>
          <w:rFonts w:ascii="Segoe UI" w:hAnsi="Segoe UI" w:cs="Segoe UI"/>
          <w:sz w:val="22"/>
        </w:rPr>
        <w:t xml:space="preserve"> (audito ataskaitos 1.3 poskyris); </w:t>
      </w:r>
      <w:r w:rsidR="00923495" w:rsidRPr="00A814D6">
        <w:rPr>
          <w:rFonts w:ascii="Segoe UI" w:hAnsi="Segoe UI" w:cs="Segoe UI"/>
          <w:sz w:val="22"/>
        </w:rPr>
        <w:t xml:space="preserve">baigtų statybos bei esminio turto pagerinimo darbų vertės </w:t>
      </w:r>
      <w:r w:rsidR="00923495">
        <w:rPr>
          <w:rFonts w:ascii="Segoe UI" w:hAnsi="Segoe UI" w:cs="Segoe UI"/>
          <w:sz w:val="22"/>
        </w:rPr>
        <w:t>(</w:t>
      </w:r>
      <w:r w:rsidR="009F09DD" w:rsidRPr="00A814D6">
        <w:rPr>
          <w:rFonts w:ascii="Segoe UI" w:hAnsi="Segoe UI" w:cs="Segoe UI"/>
          <w:sz w:val="22"/>
        </w:rPr>
        <w:t>851,21 tūkst. Eur</w:t>
      </w:r>
      <w:r w:rsidR="009F09DD">
        <w:rPr>
          <w:rFonts w:ascii="Segoe UI" w:hAnsi="Segoe UI" w:cs="Segoe UI"/>
          <w:sz w:val="22"/>
        </w:rPr>
        <w:t xml:space="preserve">) </w:t>
      </w:r>
      <w:r w:rsidR="00923495" w:rsidRPr="00A814D6">
        <w:rPr>
          <w:rFonts w:ascii="Segoe UI" w:hAnsi="Segoe UI" w:cs="Segoe UI"/>
          <w:sz w:val="22"/>
        </w:rPr>
        <w:t>neperk</w:t>
      </w:r>
      <w:r w:rsidR="002E0324">
        <w:rPr>
          <w:rFonts w:ascii="Segoe UI" w:hAnsi="Segoe UI" w:cs="Segoe UI"/>
          <w:sz w:val="22"/>
        </w:rPr>
        <w:t>eltos</w:t>
      </w:r>
      <w:r w:rsidR="00923495" w:rsidRPr="00A814D6">
        <w:rPr>
          <w:rFonts w:ascii="Segoe UI" w:hAnsi="Segoe UI" w:cs="Segoe UI"/>
          <w:sz w:val="22"/>
        </w:rPr>
        <w:t xml:space="preserve"> iš </w:t>
      </w:r>
      <w:r w:rsidR="00297F8B">
        <w:rPr>
          <w:rFonts w:ascii="Segoe UI" w:hAnsi="Segoe UI" w:cs="Segoe UI"/>
          <w:sz w:val="22"/>
        </w:rPr>
        <w:t>n</w:t>
      </w:r>
      <w:r w:rsidR="00923495" w:rsidRPr="00A814D6">
        <w:rPr>
          <w:rFonts w:ascii="Segoe UI" w:hAnsi="Segoe UI" w:cs="Segoe UI"/>
          <w:sz w:val="22"/>
        </w:rPr>
        <w:t>ebaigtos statybos sąskaitos į infrastruktūros statinių, pastatų, kito nematerialaus turto, kito ilgalaikio turto sąskaitas, nenustat</w:t>
      </w:r>
      <w:r w:rsidR="002E0324">
        <w:rPr>
          <w:rFonts w:ascii="Segoe UI" w:hAnsi="Segoe UI" w:cs="Segoe UI"/>
          <w:sz w:val="22"/>
        </w:rPr>
        <w:t>ytas</w:t>
      </w:r>
      <w:r w:rsidR="00923495" w:rsidRPr="00A814D6">
        <w:rPr>
          <w:rFonts w:ascii="Segoe UI" w:hAnsi="Segoe UI" w:cs="Segoe UI"/>
          <w:sz w:val="22"/>
        </w:rPr>
        <w:t xml:space="preserve"> eksploatuojamam turtui naudingo tarnavimo laik</w:t>
      </w:r>
      <w:r w:rsidR="002E0324">
        <w:rPr>
          <w:rFonts w:ascii="Segoe UI" w:hAnsi="Segoe UI" w:cs="Segoe UI"/>
          <w:sz w:val="22"/>
        </w:rPr>
        <w:t>as</w:t>
      </w:r>
      <w:r w:rsidR="00923495" w:rsidRPr="00A814D6">
        <w:rPr>
          <w:rFonts w:ascii="Segoe UI" w:hAnsi="Segoe UI" w:cs="Segoe UI"/>
          <w:sz w:val="22"/>
        </w:rPr>
        <w:t>, neskaiči</w:t>
      </w:r>
      <w:r w:rsidR="002E0324">
        <w:rPr>
          <w:rFonts w:ascii="Segoe UI" w:hAnsi="Segoe UI" w:cs="Segoe UI"/>
          <w:sz w:val="22"/>
        </w:rPr>
        <w:t>uotas</w:t>
      </w:r>
      <w:r w:rsidR="00923495" w:rsidRPr="00A814D6">
        <w:rPr>
          <w:rFonts w:ascii="Segoe UI" w:hAnsi="Segoe UI" w:cs="Segoe UI"/>
          <w:sz w:val="22"/>
        </w:rPr>
        <w:t xml:space="preserve"> nusidėvėjim</w:t>
      </w:r>
      <w:r w:rsidR="002E0324">
        <w:rPr>
          <w:rFonts w:ascii="Segoe UI" w:hAnsi="Segoe UI" w:cs="Segoe UI"/>
          <w:sz w:val="22"/>
        </w:rPr>
        <w:t>as</w:t>
      </w:r>
      <w:r w:rsidR="009F09DD">
        <w:rPr>
          <w:rFonts w:ascii="Segoe UI" w:hAnsi="Segoe UI" w:cs="Segoe UI"/>
          <w:sz w:val="22"/>
        </w:rPr>
        <w:t xml:space="preserve"> (audito ataskaitos 1.4 poskyris); netikslus ataskaitose nurodytas </w:t>
      </w:r>
      <w:r w:rsidR="009F09DD" w:rsidRPr="00A814D6">
        <w:rPr>
          <w:rFonts w:ascii="Segoe UI" w:hAnsi="Segoe UI" w:cs="Segoe UI"/>
          <w:sz w:val="22"/>
        </w:rPr>
        <w:t xml:space="preserve">nematerialiojo turto </w:t>
      </w:r>
      <w:r w:rsidR="009F09DD">
        <w:rPr>
          <w:rFonts w:ascii="Segoe UI" w:hAnsi="Segoe UI" w:cs="Segoe UI"/>
          <w:sz w:val="22"/>
        </w:rPr>
        <w:t>likutis (</w:t>
      </w:r>
      <w:r w:rsidR="009F09DD" w:rsidRPr="00A814D6">
        <w:rPr>
          <w:rFonts w:ascii="Segoe UI" w:hAnsi="Segoe UI" w:cs="Segoe UI"/>
          <w:sz w:val="22"/>
        </w:rPr>
        <w:t>535,11 tūkst. Eur</w:t>
      </w:r>
      <w:r w:rsidR="009F09DD">
        <w:rPr>
          <w:rFonts w:ascii="Segoe UI" w:hAnsi="Segoe UI" w:cs="Segoe UI"/>
          <w:sz w:val="22"/>
        </w:rPr>
        <w:t xml:space="preserve">) bei atitinkamai </w:t>
      </w:r>
      <w:r w:rsidR="009F09DD" w:rsidRPr="00A814D6">
        <w:rPr>
          <w:rFonts w:ascii="Segoe UI" w:hAnsi="Segoe UI" w:cs="Segoe UI"/>
          <w:sz w:val="22"/>
        </w:rPr>
        <w:t>pagrindinės veiklos sąnaudos, nes KMSA apskaitoje veikloje naudojam nemateria</w:t>
      </w:r>
      <w:r w:rsidR="001057F5">
        <w:rPr>
          <w:rFonts w:ascii="Segoe UI" w:hAnsi="Segoe UI" w:cs="Segoe UI"/>
          <w:sz w:val="22"/>
        </w:rPr>
        <w:t xml:space="preserve">liajam </w:t>
      </w:r>
      <w:r w:rsidR="009F09DD" w:rsidRPr="00A814D6">
        <w:rPr>
          <w:rFonts w:ascii="Segoe UI" w:hAnsi="Segoe UI" w:cs="Segoe UI"/>
          <w:sz w:val="22"/>
        </w:rPr>
        <w:t>turt</w:t>
      </w:r>
      <w:r w:rsidR="001057F5">
        <w:rPr>
          <w:rFonts w:ascii="Segoe UI" w:hAnsi="Segoe UI" w:cs="Segoe UI"/>
          <w:sz w:val="22"/>
        </w:rPr>
        <w:t>ui (</w:t>
      </w:r>
      <w:r w:rsidR="009F09DD" w:rsidRPr="00A814D6">
        <w:rPr>
          <w:rFonts w:ascii="Segoe UI" w:hAnsi="Segoe UI" w:cs="Segoe UI"/>
          <w:sz w:val="22"/>
        </w:rPr>
        <w:t>47,0 tūkst. Eur</w:t>
      </w:r>
      <w:r w:rsidR="001057F5">
        <w:rPr>
          <w:rFonts w:ascii="Segoe UI" w:hAnsi="Segoe UI" w:cs="Segoe UI"/>
          <w:sz w:val="22"/>
        </w:rPr>
        <w:t xml:space="preserve"> įsigijimo vertės)</w:t>
      </w:r>
      <w:r w:rsidR="009F09DD" w:rsidRPr="00A814D6">
        <w:rPr>
          <w:rFonts w:ascii="Segoe UI" w:hAnsi="Segoe UI" w:cs="Segoe UI"/>
          <w:sz w:val="22"/>
        </w:rPr>
        <w:t xml:space="preserve"> </w:t>
      </w:r>
      <w:r w:rsidR="001057F5" w:rsidRPr="00A814D6">
        <w:rPr>
          <w:rFonts w:ascii="Segoe UI" w:hAnsi="Segoe UI" w:cs="Segoe UI"/>
          <w:sz w:val="22"/>
        </w:rPr>
        <w:t>nebuvo skaičiuota amortizacija</w:t>
      </w:r>
      <w:r w:rsidR="001057F5">
        <w:rPr>
          <w:rFonts w:ascii="Segoe UI" w:hAnsi="Segoe UI" w:cs="Segoe UI"/>
          <w:sz w:val="22"/>
        </w:rPr>
        <w:t xml:space="preserve"> (audito ataskaitos 1.5 poskyris).</w:t>
      </w:r>
    </w:p>
    <w:p w14:paraId="681CCF75" w14:textId="5A710AB4" w:rsidR="00B643E6" w:rsidRPr="00A814D6" w:rsidRDefault="00C56190" w:rsidP="00297F8B">
      <w:pPr>
        <w:autoSpaceDE w:val="0"/>
        <w:autoSpaceDN w:val="0"/>
        <w:adjustRightInd w:val="0"/>
        <w:spacing w:line="348" w:lineRule="auto"/>
        <w:ind w:firstLine="0"/>
        <w:rPr>
          <w:rFonts w:ascii="Segoe UI" w:hAnsi="Segoe UI" w:cs="Segoe UI"/>
          <w:sz w:val="22"/>
        </w:rPr>
      </w:pPr>
      <w:r w:rsidRPr="00A814D6">
        <w:rPr>
          <w:rFonts w:ascii="Segoe UI" w:hAnsi="Segoe UI" w:cs="Segoe UI"/>
          <w:sz w:val="22"/>
        </w:rPr>
        <w:t>Auditą atlikome pagal tarptautinius audito standartus</w:t>
      </w:r>
      <w:r w:rsidR="0025789E" w:rsidRPr="00A814D6">
        <w:rPr>
          <w:rFonts w:ascii="Segoe UI" w:hAnsi="Segoe UI" w:cs="Segoe UI"/>
          <w:sz w:val="22"/>
        </w:rPr>
        <w:t xml:space="preserve"> ir tarptautinius aukščiausiųjų audito institucijų standartus</w:t>
      </w:r>
      <w:r w:rsidRPr="00A814D6">
        <w:rPr>
          <w:rFonts w:ascii="Segoe UI" w:hAnsi="Segoe UI" w:cs="Segoe UI"/>
          <w:sz w:val="22"/>
        </w:rPr>
        <w:t>. Mūsų atsakomybė pagal šiuos standartus išsamiai apibūdinta šios išvados skyriuje „Auditoriaus atsakomybė už auditą“. Esame nepriklausomi nuo audituojamo subjekto pagal Savivaldybės kontrolės ir audito tarnybos tarnybinės etikos kodeksą ir įvykdėme kitus ši</w:t>
      </w:r>
      <w:r w:rsidR="00D41109" w:rsidRPr="00A814D6">
        <w:rPr>
          <w:rFonts w:ascii="Segoe UI" w:hAnsi="Segoe UI" w:cs="Segoe UI"/>
          <w:sz w:val="22"/>
        </w:rPr>
        <w:t>ame kodekse</w:t>
      </w:r>
      <w:r w:rsidRPr="00A814D6">
        <w:rPr>
          <w:rFonts w:ascii="Segoe UI" w:hAnsi="Segoe UI" w:cs="Segoe UI"/>
          <w:sz w:val="22"/>
        </w:rPr>
        <w:t xml:space="preserve"> nustatytus etikos reikalavimus. </w:t>
      </w:r>
    </w:p>
    <w:p w14:paraId="344FA288" w14:textId="77777777" w:rsidR="006A7408" w:rsidRDefault="00C56190" w:rsidP="00297F8B">
      <w:pPr>
        <w:pStyle w:val="Ivadostekstas"/>
        <w:spacing w:line="348" w:lineRule="auto"/>
      </w:pPr>
      <w:r w:rsidRPr="00C56190">
        <w:t>Mes manome, kad mūsų surinkti audito įrodymai yra pakankami ir tinkami pagrįsti mūsų</w:t>
      </w:r>
      <w:r w:rsidR="00317F36">
        <w:t xml:space="preserve"> </w:t>
      </w:r>
      <w:sdt>
        <w:sdtPr>
          <w:rPr>
            <w:rStyle w:val="IvadostekstasDiagrama"/>
          </w:rPr>
          <w:id w:val="359870031"/>
          <w:placeholder>
            <w:docPart w:val="944EB969EDDC4E5FBF36D5FDCFD0C2E7"/>
          </w:placeholder>
          <w:comboBox>
            <w:listItem w:displayText="sąlyginę" w:value="sąlyginę"/>
            <w:listItem w:displayText="besąlyginę" w:value="besąlyginę"/>
            <w:listItem w:displayText="neigiamą" w:value="neigiamą"/>
            <w:listItem w:displayText="atsisakymą pareikšti" w:value="atsisakymą pareikšti"/>
          </w:comboBox>
        </w:sdtPr>
        <w:sdtEndPr>
          <w:rPr>
            <w:rStyle w:val="Numatytasispastraiposriftas"/>
          </w:rPr>
        </w:sdtEndPr>
        <w:sdtContent>
          <w:r w:rsidR="006A116A">
            <w:rPr>
              <w:rStyle w:val="IvadostekstasDiagrama"/>
            </w:rPr>
            <w:t>sąlyginę</w:t>
          </w:r>
        </w:sdtContent>
      </w:sdt>
      <w:r w:rsidR="00663B86">
        <w:t xml:space="preserve"> n</w:t>
      </w:r>
      <w:r w:rsidRPr="00C56190">
        <w:t>uomonę dėl konsoliduotųjų finansinių ataskaitų rinkinio</w:t>
      </w:r>
      <w:r w:rsidR="00E462CA">
        <w:t>.</w:t>
      </w:r>
    </w:p>
    <w:p w14:paraId="6E1B0BE0" w14:textId="77777777" w:rsidR="00E462CA" w:rsidRPr="006241B1" w:rsidRDefault="001D77BB" w:rsidP="00297F8B">
      <w:pPr>
        <w:pStyle w:val="Ivadospastraippavadinimai"/>
        <w:spacing w:line="348" w:lineRule="auto"/>
      </w:pPr>
      <w:sdt>
        <w:sdtPr>
          <w:rPr>
            <w:rStyle w:val="IvadospastraippavadinimaiDiagrama"/>
            <w:b/>
          </w:rPr>
          <w:id w:val="-1892262611"/>
          <w:placeholder>
            <w:docPart w:val="3308D0A4558247F0B5F41EFAB973CAE2"/>
          </w:placeholder>
          <w:dropDownList>
            <w:listItem w:displayText="Sąlyginė nuomonė" w:value="Sąlyginė nuomonė"/>
            <w:listItem w:displayText="Besąlyginė nuomonė" w:value="Besąlyginė nuomonė"/>
            <w:listItem w:displayText="Neigiama nuomonė" w:value="Neigiama nuomonė"/>
            <w:listItem w:displayText="Atsisakymas pareikšti nuomonę" w:value="Atsisakymas pareikšti nuomonę"/>
          </w:dropDownList>
        </w:sdtPr>
        <w:sdtEndPr>
          <w:rPr>
            <w:rStyle w:val="Numatytasispastraiposriftas"/>
          </w:rPr>
        </w:sdtEndPr>
        <w:sdtContent>
          <w:r w:rsidR="00FC1DB6">
            <w:rPr>
              <w:rStyle w:val="IvadospastraippavadinimaiDiagrama"/>
              <w:b/>
            </w:rPr>
            <w:t>Besąlyginė nuomonė</w:t>
          </w:r>
        </w:sdtContent>
      </w:sdt>
      <w:r w:rsidR="00FB695C" w:rsidRPr="006241B1">
        <w:t xml:space="preserve"> </w:t>
      </w:r>
      <w:r w:rsidR="00E462CA" w:rsidRPr="006241B1">
        <w:t xml:space="preserve">dėl konsoliduotųjų biudžeto vykdymo ataskaitų rinkinio </w:t>
      </w:r>
    </w:p>
    <w:p w14:paraId="1EA393BA" w14:textId="4A55FACA" w:rsidR="00B643E6" w:rsidRDefault="00E462CA" w:rsidP="00297F8B">
      <w:pPr>
        <w:pStyle w:val="Ivadostekstas"/>
        <w:spacing w:line="348" w:lineRule="auto"/>
      </w:pPr>
      <w:r w:rsidRPr="00E462CA">
        <w:t xml:space="preserve">Mes atlikome Klaipėdos miesto savivaldybės </w:t>
      </w:r>
      <w:sdt>
        <w:sdtPr>
          <w:rPr>
            <w:rStyle w:val="IvadostekstasDiagrama"/>
          </w:rPr>
          <w:id w:val="-1407146635"/>
          <w:placeholder>
            <w:docPart w:val="7CF74A8AC75B4EEC8F5BD4CCA64CA86A"/>
          </w:placeholder>
        </w:sdtPr>
        <w:sdtEndPr>
          <w:rPr>
            <w:rStyle w:val="Numatytasispastraiposriftas"/>
          </w:rPr>
        </w:sdtEndPr>
        <w:sdtContent>
          <w:r w:rsidR="00FC1DB6">
            <w:rPr>
              <w:rStyle w:val="IvadostekstasDiagrama"/>
            </w:rPr>
            <w:t>202</w:t>
          </w:r>
          <w:r w:rsidR="00C96CA5">
            <w:rPr>
              <w:rStyle w:val="IvadostekstasDiagrama"/>
            </w:rPr>
            <w:t>2</w:t>
          </w:r>
        </w:sdtContent>
      </w:sdt>
      <w:r w:rsidRPr="00E462CA">
        <w:t xml:space="preserve"> metų konsoliduotųjų biudžeto vykdymo ataskaitų </w:t>
      </w:r>
      <w:r w:rsidR="000E0E94">
        <w:t xml:space="preserve">rinkinio </w:t>
      </w:r>
      <w:r w:rsidRPr="00E462CA">
        <w:t xml:space="preserve">auditą. </w:t>
      </w:r>
    </w:p>
    <w:p w14:paraId="04670A16" w14:textId="3C5EB589" w:rsidR="0051231D" w:rsidRDefault="00E462CA" w:rsidP="00297F8B">
      <w:pPr>
        <w:pStyle w:val="Ivadostekstas"/>
        <w:spacing w:line="348" w:lineRule="auto"/>
      </w:pPr>
      <w:r w:rsidRPr="00E462CA">
        <w:t xml:space="preserve">Mūsų nuomone, Klaipėdos miesto savivaldybės </w:t>
      </w:r>
      <w:sdt>
        <w:sdtPr>
          <w:rPr>
            <w:rStyle w:val="IvadostekstasDiagrama"/>
          </w:rPr>
          <w:id w:val="347917389"/>
          <w:placeholder>
            <w:docPart w:val="7CF74A8AC75B4EEC8F5BD4CCA64CA86A"/>
          </w:placeholder>
        </w:sdtPr>
        <w:sdtEndPr>
          <w:rPr>
            <w:rStyle w:val="Numatytasispastraiposriftas"/>
          </w:rPr>
        </w:sdtEndPr>
        <w:sdtContent>
          <w:r w:rsidR="00FC1DB6">
            <w:rPr>
              <w:rStyle w:val="IvadostekstasDiagrama"/>
            </w:rPr>
            <w:t>202</w:t>
          </w:r>
          <w:r w:rsidR="00C96CA5">
            <w:rPr>
              <w:rStyle w:val="IvadostekstasDiagrama"/>
            </w:rPr>
            <w:t>2</w:t>
          </w:r>
        </w:sdtContent>
      </w:sdt>
      <w:r w:rsidRPr="00E462CA">
        <w:t xml:space="preserve"> metų konsoliduotųjų biudžeto vykdymo ataskaitų rinkinys visais reikšmingais atžvilgiais parengtas ir pateiktas pagal Lietuvos Respublikos teisės aktus, reglamentuojančius šio rinkinio sudarymą.</w:t>
      </w:r>
    </w:p>
    <w:p w14:paraId="7FFA945A" w14:textId="77777777" w:rsidR="00E462CA" w:rsidRPr="00B643E6" w:rsidRDefault="00E462CA" w:rsidP="00297F8B">
      <w:pPr>
        <w:pStyle w:val="Ivadospastraippavadinimai"/>
        <w:spacing w:line="348" w:lineRule="auto"/>
        <w:rPr>
          <w:rStyle w:val="IvadospastraippavadinimaiDiagrama"/>
          <w:b/>
        </w:rPr>
      </w:pPr>
      <w:r w:rsidRPr="00B643E6">
        <w:rPr>
          <w:rStyle w:val="IvadospastraippavadinimaiDiagrama"/>
          <w:b/>
        </w:rPr>
        <w:t xml:space="preserve">Pagrindas pareikšti </w:t>
      </w:r>
      <w:sdt>
        <w:sdtPr>
          <w:rPr>
            <w:rStyle w:val="IvadospastraippavadinimaiDiagrama"/>
            <w:b/>
          </w:rPr>
          <w:id w:val="320008294"/>
          <w:placeholder>
            <w:docPart w:val="944EB969EDDC4E5FBF36D5FDCFD0C2E7"/>
          </w:placeholder>
          <w:comboBox>
            <w:listItem w:displayText="sąlyginę" w:value="sąlyginę"/>
            <w:listItem w:displayText="besąlyginę" w:value="besąlyginę"/>
            <w:listItem w:displayText="neigiamą" w:value="neigiamą"/>
            <w:listItem w:displayText="atsisakyti" w:value="atsisakyti"/>
          </w:comboBox>
        </w:sdtPr>
        <w:sdtEndPr>
          <w:rPr>
            <w:rStyle w:val="IvadospastraippavadinimaiDiagrama"/>
          </w:rPr>
        </w:sdtEndPr>
        <w:sdtContent>
          <w:r w:rsidR="00FC1DB6">
            <w:rPr>
              <w:rStyle w:val="IvadospastraippavadinimaiDiagrama"/>
              <w:b/>
            </w:rPr>
            <w:t>besąlyginę</w:t>
          </w:r>
        </w:sdtContent>
      </w:sdt>
      <w:r w:rsidR="0054653E">
        <w:rPr>
          <w:rStyle w:val="IvadospastraippavadinimaiDiagrama"/>
          <w:b/>
        </w:rPr>
        <w:t xml:space="preserve"> </w:t>
      </w:r>
      <w:r w:rsidR="00BF0737">
        <w:rPr>
          <w:rStyle w:val="IvadospastraippavadinimaiDiagrama"/>
          <w:b/>
        </w:rPr>
        <w:t xml:space="preserve">nuomonę </w:t>
      </w:r>
      <w:r w:rsidRPr="00B643E6">
        <w:rPr>
          <w:rStyle w:val="IvadospastraippavadinimaiDiagrama"/>
          <w:b/>
        </w:rPr>
        <w:t xml:space="preserve">dėl </w:t>
      </w:r>
      <w:r w:rsidR="00550B6A" w:rsidRPr="00E462CA">
        <w:t xml:space="preserve">konsoliduotųjų </w:t>
      </w:r>
      <w:r w:rsidRPr="00B643E6">
        <w:rPr>
          <w:rStyle w:val="IvadospastraippavadinimaiDiagrama"/>
          <w:b/>
        </w:rPr>
        <w:t>biudžeto vykdymo ataskaitų rinkinio</w:t>
      </w:r>
    </w:p>
    <w:p w14:paraId="4B1A40E6" w14:textId="77777777" w:rsidR="00B643E6" w:rsidRDefault="00E462CA" w:rsidP="00297F8B">
      <w:pPr>
        <w:pStyle w:val="Ivadostekstas"/>
        <w:spacing w:line="348" w:lineRule="auto"/>
      </w:pPr>
      <w:r w:rsidRPr="00E462CA">
        <w:t xml:space="preserve">Auditą atlikome pagal </w:t>
      </w:r>
      <w:r w:rsidR="00EB3EAA">
        <w:t>t</w:t>
      </w:r>
      <w:r w:rsidRPr="00E462CA">
        <w:t>arptautinius audito standartus</w:t>
      </w:r>
      <w:r w:rsidR="0025789E">
        <w:t xml:space="preserve"> ir</w:t>
      </w:r>
      <w:r w:rsidR="0025789E" w:rsidRPr="00E462CA">
        <w:t xml:space="preserve"> tarptautinius aukščiausiųjų audito institucijų standartus</w:t>
      </w:r>
      <w:r w:rsidRPr="00E462CA">
        <w:t xml:space="preserve">. Mūsų atsakomybė pagal šiuos standartus išsamiai apibūdinta šios išvados skyriuje „Auditoriaus atsakomybė už auditą“. </w:t>
      </w:r>
      <w:r w:rsidR="004A2423" w:rsidRPr="00C56190">
        <w:t>Esame nepriklausomi nuo audituojamo subjekto pagal Savivaldybės kontrolės ir audito tarnybos tarnybinės etikos kodeksą ir įvykdėme kitus ši</w:t>
      </w:r>
      <w:r w:rsidR="004A2423">
        <w:t>ame kodekse</w:t>
      </w:r>
      <w:r w:rsidR="004A2423" w:rsidRPr="00C56190">
        <w:t xml:space="preserve"> nustatytus etikos reikalavimus</w:t>
      </w:r>
      <w:r w:rsidRPr="00E462CA">
        <w:t>.</w:t>
      </w:r>
    </w:p>
    <w:p w14:paraId="4938894D" w14:textId="77777777" w:rsidR="00E462CA" w:rsidRDefault="00E462CA" w:rsidP="00297F8B">
      <w:pPr>
        <w:pStyle w:val="Ivadostekstas"/>
        <w:spacing w:line="348" w:lineRule="auto"/>
      </w:pPr>
      <w:r w:rsidRPr="00E462CA">
        <w:t>Mes manome, kad surinkti įrodymai yra pakankami ir tinkami pagrįsti mūsų</w:t>
      </w:r>
      <w:r w:rsidR="00C24852">
        <w:t xml:space="preserve"> </w:t>
      </w:r>
      <w:sdt>
        <w:sdtPr>
          <w:rPr>
            <w:rStyle w:val="IvadostekstasDiagrama"/>
          </w:rPr>
          <w:id w:val="1414587452"/>
          <w:placeholder>
            <w:docPart w:val="944EB969EDDC4E5FBF36D5FDCFD0C2E7"/>
          </w:placeholder>
          <w:comboBox>
            <w:listItem w:displayText="sąlyginę" w:value="sąlyginę"/>
            <w:listItem w:displayText="besąlyginę" w:value="besąlyginę"/>
            <w:listItem w:displayText="neigiamą" w:value="neigiamą"/>
            <w:listItem w:displayText="atsisakymą pareikšti" w:value="atsisakymą pareikšti"/>
          </w:comboBox>
        </w:sdtPr>
        <w:sdtEndPr>
          <w:rPr>
            <w:rStyle w:val="Numatytasispastraiposriftas"/>
          </w:rPr>
        </w:sdtEndPr>
        <w:sdtContent>
          <w:r w:rsidR="001672B8">
            <w:rPr>
              <w:rStyle w:val="IvadostekstasDiagrama"/>
            </w:rPr>
            <w:t>besąlyginę</w:t>
          </w:r>
        </w:sdtContent>
      </w:sdt>
      <w:r w:rsidR="00C24852">
        <w:t xml:space="preserve"> </w:t>
      </w:r>
      <w:r w:rsidRPr="00E462CA">
        <w:t>nuomonę dėl konsoliduotųjų biudžeto vykdymo ataskaitų rinkinio.</w:t>
      </w:r>
    </w:p>
    <w:p w14:paraId="18F82F55" w14:textId="77777777" w:rsidR="00E462CA" w:rsidRDefault="00E462CA" w:rsidP="00297F8B">
      <w:pPr>
        <w:pStyle w:val="Ivadospastraippavadinimai"/>
        <w:spacing w:line="348" w:lineRule="auto"/>
      </w:pPr>
      <w:r w:rsidRPr="00E462CA">
        <w:lastRenderedPageBreak/>
        <w:t xml:space="preserve">Vadovybės atsakomybė už konsoliduotųjų ataskaitų rinkinį </w:t>
      </w:r>
    </w:p>
    <w:p w14:paraId="043C99FD" w14:textId="77777777" w:rsidR="00E462CA" w:rsidRDefault="00E462CA" w:rsidP="00297F8B">
      <w:pPr>
        <w:pStyle w:val="Ivadostekstas"/>
        <w:spacing w:line="348" w:lineRule="auto"/>
      </w:pPr>
      <w:r w:rsidRPr="00E462CA">
        <w:t>Klaipėdos miesto savivaldybės administracijos direktorius yra atsakingas už konsoliduotųjų finansinių ataskaitų rinkinio parengimą ir teisingą pateikimą pagal Lietuvos Respublikos viešojo sektoriaus apskaitos ir finansinės atskaitomybės standartus, konsoliduotųjų biudžeto vykdymo ataskaitų rinkinio parengimą ir teisingą pateikimą pagal Lietuvos Respublikos teisės aktus, reglamentuojančius šio rinkinio sudarymą bei tokią vidaus kontrolę, kokia, vadovybės nuomone, yra būtina parengti konsoliduotas finansines ir biudžeto vykdymo ataskaitas be reikšmingų iškraipymų dėl apgaulės ar klaidos.</w:t>
      </w:r>
    </w:p>
    <w:p w14:paraId="23EC24AD" w14:textId="77777777" w:rsidR="00E462CA" w:rsidRDefault="00E462CA" w:rsidP="00297F8B">
      <w:pPr>
        <w:pStyle w:val="Ivadospastraippavadinimai"/>
        <w:spacing w:line="348" w:lineRule="auto"/>
      </w:pPr>
      <w:r w:rsidRPr="00E462CA">
        <w:t xml:space="preserve">Auditoriaus atsakomybė už auditą </w:t>
      </w:r>
    </w:p>
    <w:p w14:paraId="3547C94E" w14:textId="482606A7" w:rsidR="00C34B3F" w:rsidRDefault="00E462CA" w:rsidP="00297F8B">
      <w:pPr>
        <w:pStyle w:val="Ivadostekstas"/>
        <w:spacing w:line="348" w:lineRule="auto"/>
      </w:pPr>
      <w:r w:rsidRPr="00E462CA">
        <w:t xml:space="preserve">Mūsų tikslas yra gauti pakankamą užtikrinimą dėl to, kad Klaipėdos miesto savivaldybės </w:t>
      </w:r>
      <w:sdt>
        <w:sdtPr>
          <w:id w:val="1149719298"/>
          <w:placeholder>
            <w:docPart w:val="7CF74A8AC75B4EEC8F5BD4CCA64CA86A"/>
          </w:placeholder>
        </w:sdtPr>
        <w:sdtEndPr/>
        <w:sdtContent>
          <w:r w:rsidR="00FC11B2">
            <w:t>202</w:t>
          </w:r>
          <w:r w:rsidR="00C96CA5">
            <w:t>2</w:t>
          </w:r>
        </w:sdtContent>
      </w:sdt>
      <w:r w:rsidRPr="00E462CA">
        <w:t xml:space="preserve"> metų konsoliduotosios finansinės ir biudžeto vykdymo ataskaitos kaip visuma nėra reikšmingai iškraipytos dėl apgaulės ar klaidos ir išleisti auditoriaus išvadą, kurioje pateikiama mūsų nuomonė. Pakankamas užtikrinimas</w:t>
      </w:r>
      <w:r w:rsidR="00C24852">
        <w:t xml:space="preserve"> </w:t>
      </w:r>
      <w:r w:rsidRPr="00E462CA">
        <w:t>–</w:t>
      </w:r>
      <w:r w:rsidR="00BB106F">
        <w:t xml:space="preserve"> </w:t>
      </w:r>
      <w:r w:rsidRPr="00E462CA">
        <w:t>tai aukšto lygio užtikrinimas, o ne garantija, kad reikšmingą iškraipymą, jeigu jis yra, visada galima nustatyti per auditą, kuris atliekamas pagal tarptautinius audito standartus</w:t>
      </w:r>
      <w:r w:rsidR="0025789E">
        <w:t xml:space="preserve"> ir</w:t>
      </w:r>
      <w:r w:rsidRPr="00E462CA">
        <w:t xml:space="preserve"> tarptautinius aukščiausiųjų audito institucijų standartus. Iškraipymai, kurių gali atsirasti dėl apgaulės ar klaidos, laikomi reikšmingais, jeigu galima pagrįstai numatyti, kad atskirai ar kartu jie gali turėti didelės įtakos vartotojų ekonominiams sprendimams, priimamiems remiantis finansinėmis ir biudžeto vykdymo ataskaitomis. </w:t>
      </w:r>
    </w:p>
    <w:p w14:paraId="1E02819E" w14:textId="77777777" w:rsidR="00B643E6" w:rsidRDefault="00E462CA" w:rsidP="00297F8B">
      <w:pPr>
        <w:pStyle w:val="Ivadostekstas"/>
        <w:spacing w:line="348" w:lineRule="auto"/>
      </w:pPr>
      <w:r w:rsidRPr="00E462CA">
        <w:t>Išsamesnis auditoriaus atsakomybės apibūdinimas pateiktas Klaipėdos miesto savivaldybės interneto tinklalapyje adresu:</w:t>
      </w:r>
      <w:r w:rsidR="00563C9D" w:rsidRPr="00563C9D">
        <w:t xml:space="preserve"> </w:t>
      </w:r>
      <w:hyperlink r:id="rId9" w:history="1">
        <w:r w:rsidR="003573F9" w:rsidRPr="00AB0B6C">
          <w:rPr>
            <w:rStyle w:val="Hipersaitas"/>
          </w:rPr>
          <w:t>https://www.klaipeda.lt/lt/savivaldybe/kontroles-ir-audito-tarnyba/veiklos-sritys/5342</w:t>
        </w:r>
      </w:hyperlink>
      <w:r w:rsidR="0051231D">
        <w:t>.</w:t>
      </w:r>
      <w:r w:rsidR="003573F9">
        <w:t xml:space="preserve"> </w:t>
      </w:r>
      <w:r w:rsidRPr="00E462CA">
        <w:t xml:space="preserve">Šis apibūdinimas yra sudedamoji auditoriaus išvados dalis. </w:t>
      </w:r>
    </w:p>
    <w:p w14:paraId="61333A6D" w14:textId="295D1F4E" w:rsidR="0051231D" w:rsidRDefault="00E462CA" w:rsidP="00297F8B">
      <w:pPr>
        <w:pStyle w:val="Ivadostekstas"/>
        <w:spacing w:line="348" w:lineRule="auto"/>
      </w:pPr>
      <w:r w:rsidRPr="00E462CA">
        <w:t>Audito išvadą teikiame kartu su audito ataskaita</w:t>
      </w:r>
      <w:r w:rsidR="001A7379">
        <w:t>,</w:t>
      </w:r>
      <w:r w:rsidRPr="00E462CA">
        <w:t xml:space="preserve"> audituot</w:t>
      </w:r>
      <w:r w:rsidR="0071080A">
        <w:t>i</w:t>
      </w:r>
      <w:r w:rsidRPr="00E462CA">
        <w:t xml:space="preserve"> Savivaldybės konsoliduotųjų finansinių ir biudžeto vykdymo ataskaitų rinkini</w:t>
      </w:r>
      <w:r w:rsidR="0071080A">
        <w:t xml:space="preserve">ai </w:t>
      </w:r>
      <w:r w:rsidR="0071080A" w:rsidRPr="00E462CA">
        <w:t>pa</w:t>
      </w:r>
      <w:r w:rsidR="00634A7F">
        <w:t>skelbt</w:t>
      </w:r>
      <w:r w:rsidR="0071080A">
        <w:t>i</w:t>
      </w:r>
      <w:r w:rsidR="0071080A" w:rsidRPr="00E462CA">
        <w:t xml:space="preserve"> Klaipėdos miesto savivaldybės interneto tinklalapyje</w:t>
      </w:r>
      <w:r w:rsidR="0060451D">
        <w:t xml:space="preserve"> adresu</w:t>
      </w:r>
      <w:r w:rsidR="00297F8B">
        <w:t xml:space="preserve"> </w:t>
      </w:r>
      <w:hyperlink r:id="rId10" w:history="1">
        <w:r w:rsidR="00297F8B" w:rsidRPr="00C324F7">
          <w:rPr>
            <w:rStyle w:val="Hipersaitas"/>
          </w:rPr>
          <w:t>https://www.klaipeda.lt/lt/-3/ataskaitos/finansiniu-ataskaitu-rinkiniai/285</w:t>
        </w:r>
      </w:hyperlink>
      <w:r w:rsidR="0060451D">
        <w:t xml:space="preserve"> ir </w:t>
      </w:r>
      <w:hyperlink r:id="rId11" w:history="1">
        <w:r w:rsidR="0060451D" w:rsidRPr="002557A1">
          <w:rPr>
            <w:rStyle w:val="Hipersaitas"/>
          </w:rPr>
          <w:t>https://www.klaipeda.lt/lt/-3/ataskaitos/biudzeto-vykdymo-ataskaitu-rinkiniai/284</w:t>
        </w:r>
      </w:hyperlink>
      <w:r w:rsidRPr="00E462CA">
        <w:t>.</w:t>
      </w:r>
    </w:p>
    <w:p w14:paraId="05555200" w14:textId="77777777" w:rsidR="00080588" w:rsidRDefault="00080588" w:rsidP="00297F8B">
      <w:pPr>
        <w:pStyle w:val="Ivadostekstas"/>
        <w:spacing w:line="348" w:lineRule="auto"/>
      </w:pPr>
    </w:p>
    <w:p w14:paraId="35377AC8" w14:textId="77777777" w:rsidR="00E462CA" w:rsidRPr="00E462CA" w:rsidRDefault="00C24852" w:rsidP="00297F8B">
      <w:pPr>
        <w:pStyle w:val="Paisraaniojopareigos"/>
      </w:pPr>
      <w:r>
        <w:t>Savivaldybės kontrolierė</w:t>
      </w:r>
      <w:r w:rsidR="0051231D" w:rsidRPr="0051231D">
        <w:t xml:space="preserve"> </w:t>
      </w:r>
      <w:r w:rsidR="0051231D">
        <w:t xml:space="preserve">                                                                            </w:t>
      </w:r>
      <w:r w:rsidR="003573F9">
        <w:t xml:space="preserve">            </w:t>
      </w:r>
      <w:r>
        <w:t xml:space="preserve">     </w:t>
      </w:r>
      <w:sdt>
        <w:sdtPr>
          <w:rPr>
            <w:rStyle w:val="IvadostekstasDiagrama"/>
          </w:rPr>
          <w:id w:val="-426268017"/>
          <w:placeholder>
            <w:docPart w:val="7CF74A8AC75B4EEC8F5BD4CCA64CA86A"/>
          </w:placeholder>
          <w:showingPlcHdr/>
        </w:sdtPr>
        <w:sdtEndPr>
          <w:rPr>
            <w:rStyle w:val="Numatytasispastraiposriftas"/>
          </w:rPr>
        </w:sdtEndPr>
        <w:sdtContent>
          <w:r w:rsidRPr="0029656F">
            <w:rPr>
              <w:rStyle w:val="IvadostekstasDiagrama"/>
              <w:rFonts w:eastAsiaTheme="minorHAnsi"/>
            </w:rPr>
            <w:t>Daiva Čeporiūtė</w:t>
          </w:r>
        </w:sdtContent>
      </w:sdt>
    </w:p>
    <w:sectPr w:rsidR="00E462CA" w:rsidRPr="00E462CA" w:rsidSect="0029656F">
      <w:footerReference w:type="even" r:id="rId12"/>
      <w:footerReference w:type="default" r:id="rId13"/>
      <w:footerReference w:type="first" r:id="rId14"/>
      <w:pgSz w:w="11906" w:h="16838"/>
      <w:pgMar w:top="1134" w:right="340"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1CD43" w14:textId="77777777" w:rsidR="00EF1968" w:rsidRDefault="00EF1968" w:rsidP="009A15E3">
      <w:pPr>
        <w:spacing w:after="0" w:line="240" w:lineRule="auto"/>
      </w:pPr>
      <w:r>
        <w:separator/>
      </w:r>
    </w:p>
  </w:endnote>
  <w:endnote w:type="continuationSeparator" w:id="0">
    <w:p w14:paraId="29D2B206" w14:textId="77777777" w:rsidR="00EF1968" w:rsidRDefault="00EF1968" w:rsidP="009A15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4CBEF" w14:textId="77777777" w:rsidR="0029656F" w:rsidRDefault="0029656F" w:rsidP="0029656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6997417"/>
      <w:docPartObj>
        <w:docPartGallery w:val="Page Numbers (Bottom of Page)"/>
        <w:docPartUnique/>
      </w:docPartObj>
    </w:sdtPr>
    <w:sdtEndPr/>
    <w:sdtContent>
      <w:p w14:paraId="56DEFF60" w14:textId="77777777" w:rsidR="007F2638" w:rsidRDefault="007F2638" w:rsidP="0029656F">
        <w:pPr>
          <w:pStyle w:val="Porat"/>
        </w:pPr>
        <w:r>
          <w:fldChar w:fldCharType="begin"/>
        </w:r>
        <w:r>
          <w:instrText>PAGE   \* MERGEFORMAT</w:instrText>
        </w:r>
        <w:r>
          <w:fldChar w:fldCharType="separate"/>
        </w:r>
        <w:r w:rsidR="00622405">
          <w:rPr>
            <w:noProof/>
          </w:rPr>
          <w:t>4</w:t>
        </w:r>
        <w:r>
          <w:fldChar w:fldCharType="end"/>
        </w:r>
      </w:p>
    </w:sdtContent>
  </w:sdt>
  <w:p w14:paraId="43F7DF0A" w14:textId="77777777" w:rsidR="007F2638" w:rsidRDefault="007F2638" w:rsidP="0029656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C958A" w14:textId="77777777" w:rsidR="007F2638" w:rsidRDefault="007F2638" w:rsidP="0029656F">
    <w:pPr>
      <w:ind w:firstLine="0"/>
    </w:pPr>
  </w:p>
  <w:p w14:paraId="2AF1C05A" w14:textId="77777777" w:rsidR="007F2638" w:rsidRDefault="007F2638" w:rsidP="0029656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CB7AE" w14:textId="77777777" w:rsidR="00EF1968" w:rsidRDefault="00EF1968" w:rsidP="009A15E3">
      <w:pPr>
        <w:spacing w:after="0" w:line="240" w:lineRule="auto"/>
      </w:pPr>
      <w:r>
        <w:separator/>
      </w:r>
    </w:p>
  </w:footnote>
  <w:footnote w:type="continuationSeparator" w:id="0">
    <w:p w14:paraId="766B4E51" w14:textId="77777777" w:rsidR="00EF1968" w:rsidRDefault="00EF1968" w:rsidP="009A15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875CD0"/>
    <w:multiLevelType w:val="multilevel"/>
    <w:tmpl w:val="A72AA6C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2ACC070F"/>
    <w:multiLevelType w:val="hybridMultilevel"/>
    <w:tmpl w:val="0F7682C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1968"/>
    <w:rsid w:val="0001300D"/>
    <w:rsid w:val="000136FF"/>
    <w:rsid w:val="00080588"/>
    <w:rsid w:val="0009076A"/>
    <w:rsid w:val="000921B3"/>
    <w:rsid w:val="000B10BE"/>
    <w:rsid w:val="000C6BA1"/>
    <w:rsid w:val="000E0E94"/>
    <w:rsid w:val="000E2C03"/>
    <w:rsid w:val="000F51E8"/>
    <w:rsid w:val="001057F5"/>
    <w:rsid w:val="001672B8"/>
    <w:rsid w:val="001A3E4D"/>
    <w:rsid w:val="001A65F9"/>
    <w:rsid w:val="001A7379"/>
    <w:rsid w:val="001C43E5"/>
    <w:rsid w:val="001C6FFC"/>
    <w:rsid w:val="001D77BB"/>
    <w:rsid w:val="001E4AC0"/>
    <w:rsid w:val="0021206F"/>
    <w:rsid w:val="00224386"/>
    <w:rsid w:val="00226D41"/>
    <w:rsid w:val="00234C9F"/>
    <w:rsid w:val="0025789E"/>
    <w:rsid w:val="002838AB"/>
    <w:rsid w:val="0029656F"/>
    <w:rsid w:val="00297F8B"/>
    <w:rsid w:val="002C2C22"/>
    <w:rsid w:val="002D17EB"/>
    <w:rsid w:val="002E0324"/>
    <w:rsid w:val="002F4053"/>
    <w:rsid w:val="0030160A"/>
    <w:rsid w:val="00303072"/>
    <w:rsid w:val="00317F36"/>
    <w:rsid w:val="003573F9"/>
    <w:rsid w:val="003B230A"/>
    <w:rsid w:val="003C1ADB"/>
    <w:rsid w:val="003E44A3"/>
    <w:rsid w:val="00430721"/>
    <w:rsid w:val="004626E0"/>
    <w:rsid w:val="0047769B"/>
    <w:rsid w:val="004A2423"/>
    <w:rsid w:val="004F1071"/>
    <w:rsid w:val="004F44FE"/>
    <w:rsid w:val="00511700"/>
    <w:rsid w:val="0051231D"/>
    <w:rsid w:val="0052563B"/>
    <w:rsid w:val="0054653E"/>
    <w:rsid w:val="00550B6A"/>
    <w:rsid w:val="005617C8"/>
    <w:rsid w:val="00563C9D"/>
    <w:rsid w:val="00595E50"/>
    <w:rsid w:val="005A573F"/>
    <w:rsid w:val="005E5ADB"/>
    <w:rsid w:val="0060451D"/>
    <w:rsid w:val="006047E1"/>
    <w:rsid w:val="00622405"/>
    <w:rsid w:val="006241B1"/>
    <w:rsid w:val="00634A7F"/>
    <w:rsid w:val="00646074"/>
    <w:rsid w:val="00663B86"/>
    <w:rsid w:val="00674345"/>
    <w:rsid w:val="00690168"/>
    <w:rsid w:val="006A116A"/>
    <w:rsid w:val="006A7408"/>
    <w:rsid w:val="006B19B2"/>
    <w:rsid w:val="006E28EA"/>
    <w:rsid w:val="006E43A3"/>
    <w:rsid w:val="006E519D"/>
    <w:rsid w:val="00703BA7"/>
    <w:rsid w:val="0070618D"/>
    <w:rsid w:val="0071080A"/>
    <w:rsid w:val="0075684A"/>
    <w:rsid w:val="007C382C"/>
    <w:rsid w:val="007F2638"/>
    <w:rsid w:val="00811943"/>
    <w:rsid w:val="008674CA"/>
    <w:rsid w:val="008842C4"/>
    <w:rsid w:val="008A0E39"/>
    <w:rsid w:val="0090317D"/>
    <w:rsid w:val="00923495"/>
    <w:rsid w:val="0097076B"/>
    <w:rsid w:val="009A15E3"/>
    <w:rsid w:val="009D5F75"/>
    <w:rsid w:val="009F09DD"/>
    <w:rsid w:val="00A05ECA"/>
    <w:rsid w:val="00A814D6"/>
    <w:rsid w:val="00AC6AC6"/>
    <w:rsid w:val="00AD3A63"/>
    <w:rsid w:val="00AD4DD9"/>
    <w:rsid w:val="00AF0211"/>
    <w:rsid w:val="00B004C3"/>
    <w:rsid w:val="00B0070D"/>
    <w:rsid w:val="00B05634"/>
    <w:rsid w:val="00B23DF1"/>
    <w:rsid w:val="00B643E6"/>
    <w:rsid w:val="00B81252"/>
    <w:rsid w:val="00B82549"/>
    <w:rsid w:val="00B93FAB"/>
    <w:rsid w:val="00BB106F"/>
    <w:rsid w:val="00BB4049"/>
    <w:rsid w:val="00BF0737"/>
    <w:rsid w:val="00C24852"/>
    <w:rsid w:val="00C34B3F"/>
    <w:rsid w:val="00C4749D"/>
    <w:rsid w:val="00C56190"/>
    <w:rsid w:val="00C74FB4"/>
    <w:rsid w:val="00C772A5"/>
    <w:rsid w:val="00C9455F"/>
    <w:rsid w:val="00C96CA5"/>
    <w:rsid w:val="00D41109"/>
    <w:rsid w:val="00DD2851"/>
    <w:rsid w:val="00E462CA"/>
    <w:rsid w:val="00E736F7"/>
    <w:rsid w:val="00E75DA5"/>
    <w:rsid w:val="00EB2C54"/>
    <w:rsid w:val="00EB3EAA"/>
    <w:rsid w:val="00EC6571"/>
    <w:rsid w:val="00EE77D5"/>
    <w:rsid w:val="00EF1968"/>
    <w:rsid w:val="00F17B2E"/>
    <w:rsid w:val="00FB695C"/>
    <w:rsid w:val="00FC11B2"/>
    <w:rsid w:val="00FC1DB6"/>
    <w:rsid w:val="00FF1D9F"/>
    <w:rsid w:val="00FF7C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0E8B2"/>
  <w15:chartTrackingRefBased/>
  <w15:docId w15:val="{E1C2A20A-58F1-4747-8C8F-80A722C43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E2C03"/>
    <w:pPr>
      <w:spacing w:after="5" w:line="267" w:lineRule="auto"/>
      <w:ind w:right="178" w:firstLine="710"/>
      <w:jc w:val="both"/>
    </w:pPr>
    <w:rPr>
      <w:rFonts w:ascii="Times New Roman" w:eastAsia="Times New Roman" w:hAnsi="Times New Roman" w:cs="Times New Roman"/>
      <w:color w:val="000000"/>
      <w:sz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7076B"/>
    <w:rPr>
      <w:color w:val="808080"/>
    </w:rPr>
  </w:style>
  <w:style w:type="paragraph" w:styleId="Antrats">
    <w:name w:val="header"/>
    <w:basedOn w:val="prastasis"/>
    <w:link w:val="AntratsDiagrama"/>
    <w:uiPriority w:val="99"/>
    <w:unhideWhenUsed/>
    <w:rsid w:val="009A15E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A15E3"/>
    <w:rPr>
      <w:rFonts w:ascii="Times New Roman" w:eastAsia="Times New Roman" w:hAnsi="Times New Roman" w:cs="Times New Roman"/>
      <w:color w:val="000000"/>
      <w:sz w:val="24"/>
      <w:lang w:eastAsia="lt-LT"/>
    </w:rPr>
  </w:style>
  <w:style w:type="paragraph" w:styleId="Porat">
    <w:name w:val="footer"/>
    <w:basedOn w:val="prastasis"/>
    <w:link w:val="PoratDiagrama"/>
    <w:autoRedefine/>
    <w:uiPriority w:val="99"/>
    <w:unhideWhenUsed/>
    <w:rsid w:val="0029656F"/>
    <w:pPr>
      <w:tabs>
        <w:tab w:val="center" w:pos="4819"/>
        <w:tab w:val="right" w:pos="9638"/>
      </w:tabs>
      <w:spacing w:after="0" w:line="240" w:lineRule="auto"/>
      <w:jc w:val="right"/>
    </w:pPr>
    <w:rPr>
      <w:rFonts w:ascii="Segoe UI" w:hAnsi="Segoe UI"/>
      <w:sz w:val="22"/>
    </w:rPr>
  </w:style>
  <w:style w:type="character" w:customStyle="1" w:styleId="PoratDiagrama">
    <w:name w:val="Poraštė Diagrama"/>
    <w:basedOn w:val="Numatytasispastraiposriftas"/>
    <w:link w:val="Porat"/>
    <w:uiPriority w:val="99"/>
    <w:rsid w:val="0029656F"/>
    <w:rPr>
      <w:rFonts w:ascii="Segoe UI" w:eastAsia="Times New Roman" w:hAnsi="Segoe UI" w:cs="Times New Roman"/>
      <w:color w:val="000000"/>
      <w:lang w:eastAsia="lt-LT"/>
    </w:rPr>
  </w:style>
  <w:style w:type="paragraph" w:customStyle="1" w:styleId="Ivadospastraippavadinimai">
    <w:name w:val="Išvados pastraipų pavadinimai"/>
    <w:basedOn w:val="prastasis"/>
    <w:link w:val="IvadospastraippavadinimaiDiagrama"/>
    <w:autoRedefine/>
    <w:qFormat/>
    <w:rsid w:val="00297F8B"/>
    <w:pPr>
      <w:spacing w:before="240" w:after="120" w:line="360" w:lineRule="auto"/>
      <w:ind w:right="57" w:firstLine="0"/>
    </w:pPr>
    <w:rPr>
      <w:rFonts w:ascii="Segoe UI" w:hAnsi="Segoe UI" w:cs="Segoe UI"/>
      <w:b/>
      <w:sz w:val="22"/>
      <w:lang w:eastAsia="en-US"/>
    </w:rPr>
  </w:style>
  <w:style w:type="paragraph" w:customStyle="1" w:styleId="Ivadostekstas">
    <w:name w:val="Išvados tekstas"/>
    <w:basedOn w:val="prastasis"/>
    <w:link w:val="IvadostekstasDiagrama"/>
    <w:autoRedefine/>
    <w:qFormat/>
    <w:rsid w:val="00297F8B"/>
    <w:pPr>
      <w:spacing w:after="120" w:line="360" w:lineRule="auto"/>
      <w:ind w:right="0" w:firstLine="0"/>
    </w:pPr>
    <w:rPr>
      <w:rFonts w:ascii="Segoe UI" w:hAnsi="Segoe UI"/>
      <w:sz w:val="22"/>
      <w:lang w:eastAsia="en-US"/>
    </w:rPr>
  </w:style>
  <w:style w:type="character" w:customStyle="1" w:styleId="IvadospastraippavadinimaiDiagrama">
    <w:name w:val="Išvados pastraipų pavadinimai Diagrama"/>
    <w:basedOn w:val="Numatytasispastraiposriftas"/>
    <w:link w:val="Ivadospastraippavadinimai"/>
    <w:rsid w:val="00297F8B"/>
    <w:rPr>
      <w:rFonts w:ascii="Segoe UI" w:eastAsia="Times New Roman" w:hAnsi="Segoe UI" w:cs="Segoe UI"/>
      <w:b/>
      <w:color w:val="000000"/>
    </w:rPr>
  </w:style>
  <w:style w:type="character" w:styleId="Hipersaitas">
    <w:name w:val="Hyperlink"/>
    <w:basedOn w:val="Numatytasispastraiposriftas"/>
    <w:uiPriority w:val="99"/>
    <w:unhideWhenUsed/>
    <w:rsid w:val="0051231D"/>
    <w:rPr>
      <w:color w:val="0563C1" w:themeColor="hyperlink"/>
      <w:u w:val="single"/>
    </w:rPr>
  </w:style>
  <w:style w:type="character" w:customStyle="1" w:styleId="IvadostekstasDiagrama">
    <w:name w:val="Išvados tekstas Diagrama"/>
    <w:basedOn w:val="Numatytasispastraiposriftas"/>
    <w:link w:val="Ivadostekstas"/>
    <w:rsid w:val="00297F8B"/>
    <w:rPr>
      <w:rFonts w:ascii="Segoe UI" w:eastAsia="Times New Roman" w:hAnsi="Segoe UI" w:cs="Times New Roman"/>
      <w:color w:val="000000"/>
    </w:rPr>
  </w:style>
  <w:style w:type="character" w:customStyle="1" w:styleId="Neapdorotaspaminjimas1">
    <w:name w:val="Neapdorotas paminėjimas1"/>
    <w:basedOn w:val="Numatytasispastraiposriftas"/>
    <w:uiPriority w:val="99"/>
    <w:semiHidden/>
    <w:unhideWhenUsed/>
    <w:rsid w:val="0051231D"/>
    <w:rPr>
      <w:color w:val="605E5C"/>
      <w:shd w:val="clear" w:color="auto" w:fill="E1DFDD"/>
    </w:rPr>
  </w:style>
  <w:style w:type="paragraph" w:customStyle="1" w:styleId="Paisraaniojopareigos">
    <w:name w:val="Paisrašančiojo pareigos"/>
    <w:basedOn w:val="Ivadostekstas"/>
    <w:link w:val="PaisraaniojopareigosDiagrama"/>
    <w:autoRedefine/>
    <w:rsid w:val="00C24852"/>
    <w:pPr>
      <w:tabs>
        <w:tab w:val="left" w:pos="8505"/>
      </w:tabs>
      <w:spacing w:before="240"/>
      <w:ind w:right="57"/>
    </w:pPr>
  </w:style>
  <w:style w:type="paragraph" w:customStyle="1" w:styleId="Pasiraaniojovardas">
    <w:name w:val="Pasirašančiojo vardas"/>
    <w:aliases w:val="pavardė"/>
    <w:basedOn w:val="Ivadostekstas"/>
    <w:link w:val="PasiraaniojovardasDiagrama"/>
    <w:autoRedefine/>
    <w:rsid w:val="0051231D"/>
    <w:pPr>
      <w:ind w:left="5670" w:right="57"/>
    </w:pPr>
  </w:style>
  <w:style w:type="character" w:customStyle="1" w:styleId="PaisraaniojopareigosDiagrama">
    <w:name w:val="Paisrašančiojo pareigos Diagrama"/>
    <w:basedOn w:val="IvadostekstasDiagrama"/>
    <w:link w:val="Paisraaniojopareigos"/>
    <w:rsid w:val="00C24852"/>
    <w:rPr>
      <w:rFonts w:ascii="Segoe UI" w:eastAsia="Times New Roman" w:hAnsi="Segoe UI" w:cs="Times New Roman"/>
      <w:color w:val="000000"/>
    </w:rPr>
  </w:style>
  <w:style w:type="character" w:customStyle="1" w:styleId="PasiraaniojovardasDiagrama">
    <w:name w:val="Pasirašančiojo vardas Diagrama"/>
    <w:aliases w:val="pavardė Diagrama"/>
    <w:basedOn w:val="IvadostekstasDiagrama"/>
    <w:link w:val="Pasiraaniojovardas"/>
    <w:rsid w:val="0051231D"/>
    <w:rPr>
      <w:rFonts w:ascii="Segoe UI" w:eastAsia="Times New Roman" w:hAnsi="Segoe UI" w:cs="Times New Roman"/>
      <w:color w:val="000000"/>
    </w:rPr>
  </w:style>
  <w:style w:type="character" w:styleId="Komentaronuoroda">
    <w:name w:val="annotation reference"/>
    <w:basedOn w:val="Numatytasispastraiposriftas"/>
    <w:uiPriority w:val="99"/>
    <w:semiHidden/>
    <w:unhideWhenUsed/>
    <w:rsid w:val="00303072"/>
    <w:rPr>
      <w:sz w:val="16"/>
      <w:szCs w:val="16"/>
    </w:rPr>
  </w:style>
  <w:style w:type="paragraph" w:styleId="Komentarotekstas">
    <w:name w:val="annotation text"/>
    <w:basedOn w:val="prastasis"/>
    <w:link w:val="KomentarotekstasDiagrama"/>
    <w:uiPriority w:val="99"/>
    <w:semiHidden/>
    <w:unhideWhenUsed/>
    <w:rsid w:val="00303072"/>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303072"/>
    <w:rPr>
      <w:rFonts w:ascii="Times New Roman" w:eastAsia="Times New Roman" w:hAnsi="Times New Roman" w:cs="Times New Roman"/>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303072"/>
    <w:rPr>
      <w:b/>
      <w:bCs/>
    </w:rPr>
  </w:style>
  <w:style w:type="character" w:customStyle="1" w:styleId="KomentarotemaDiagrama">
    <w:name w:val="Komentaro tema Diagrama"/>
    <w:basedOn w:val="KomentarotekstasDiagrama"/>
    <w:link w:val="Komentarotema"/>
    <w:uiPriority w:val="99"/>
    <w:semiHidden/>
    <w:rsid w:val="00303072"/>
    <w:rPr>
      <w:rFonts w:ascii="Times New Roman" w:eastAsia="Times New Roman" w:hAnsi="Times New Roman" w:cs="Times New Roman"/>
      <w:b/>
      <w:bCs/>
      <w:color w:val="000000"/>
      <w:sz w:val="20"/>
      <w:szCs w:val="20"/>
      <w:lang w:eastAsia="lt-LT"/>
    </w:rPr>
  </w:style>
  <w:style w:type="paragraph" w:styleId="Debesliotekstas">
    <w:name w:val="Balloon Text"/>
    <w:basedOn w:val="prastasis"/>
    <w:link w:val="DebesliotekstasDiagrama"/>
    <w:uiPriority w:val="99"/>
    <w:semiHidden/>
    <w:unhideWhenUsed/>
    <w:rsid w:val="0030307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03072"/>
    <w:rPr>
      <w:rFonts w:ascii="Segoe UI" w:eastAsia="Times New Roman" w:hAnsi="Segoe UI" w:cs="Segoe UI"/>
      <w:color w:val="000000"/>
      <w:sz w:val="18"/>
      <w:szCs w:val="18"/>
      <w:lang w:eastAsia="lt-LT"/>
    </w:rPr>
  </w:style>
  <w:style w:type="paragraph" w:styleId="prastasiniatinklio">
    <w:name w:val="Normal (Web)"/>
    <w:basedOn w:val="prastasis"/>
    <w:uiPriority w:val="99"/>
    <w:semiHidden/>
    <w:unhideWhenUsed/>
    <w:rsid w:val="00C34B3F"/>
    <w:pPr>
      <w:spacing w:before="100" w:beforeAutospacing="1" w:after="100" w:afterAutospacing="1" w:line="240" w:lineRule="auto"/>
      <w:ind w:right="0" w:firstLine="0"/>
      <w:jc w:val="left"/>
    </w:pPr>
    <w:rPr>
      <w:color w:val="auto"/>
      <w:szCs w:val="24"/>
      <w:lang w:val="en-US" w:eastAsia="en-US"/>
    </w:rPr>
  </w:style>
  <w:style w:type="character" w:styleId="Perirtashipersaitas">
    <w:name w:val="FollowedHyperlink"/>
    <w:basedOn w:val="Numatytasispastraiposriftas"/>
    <w:uiPriority w:val="99"/>
    <w:semiHidden/>
    <w:unhideWhenUsed/>
    <w:rsid w:val="00226D41"/>
    <w:rPr>
      <w:color w:val="954F72" w:themeColor="followedHyperlink"/>
      <w:u w:val="single"/>
    </w:rPr>
  </w:style>
  <w:style w:type="paragraph" w:styleId="Pataisymai">
    <w:name w:val="Revision"/>
    <w:hidden/>
    <w:uiPriority w:val="99"/>
    <w:semiHidden/>
    <w:rsid w:val="0029656F"/>
    <w:pPr>
      <w:spacing w:after="0" w:line="240" w:lineRule="auto"/>
    </w:pPr>
    <w:rPr>
      <w:rFonts w:ascii="Times New Roman" w:eastAsia="Times New Roman" w:hAnsi="Times New Roman" w:cs="Times New Roman"/>
      <w:color w:val="000000"/>
      <w:sz w:val="24"/>
      <w:lang w:eastAsia="lt-LT"/>
    </w:rPr>
  </w:style>
  <w:style w:type="paragraph" w:styleId="Puslapioinaostekstas">
    <w:name w:val="footnote text"/>
    <w:aliases w:val="Char1,Char,atask Puslapio išnašos tekstas,Footnote,Footnote Diagrama,Footnote Text Char Char,Footnote Char Char,Footnote Char,Footnote text,fn, Char,Footnote Text Char1 Char Char2,Footnote Text OCR Char1 Char1 Char,Footnot,Ch"/>
    <w:basedOn w:val="prastasis"/>
    <w:link w:val="PuslapioinaostekstasDiagrama"/>
    <w:uiPriority w:val="99"/>
    <w:unhideWhenUsed/>
    <w:qFormat/>
    <w:rsid w:val="003C1ADB"/>
    <w:pPr>
      <w:spacing w:after="0" w:line="240" w:lineRule="auto"/>
    </w:pPr>
    <w:rPr>
      <w:sz w:val="20"/>
      <w:szCs w:val="20"/>
    </w:rPr>
  </w:style>
  <w:style w:type="character" w:customStyle="1" w:styleId="PuslapioinaostekstasDiagrama">
    <w:name w:val="Puslapio išnašos tekstas Diagrama"/>
    <w:aliases w:val="Char1 Diagrama,Char Diagrama,atask Puslapio išnašos tekstas Diagrama,Footnote Diagrama1,Footnote Diagrama Diagrama,Footnote Text Char Char Diagrama,Footnote Char Char Diagrama,Footnote Char Diagrama,fn Diagrama"/>
    <w:basedOn w:val="Numatytasispastraiposriftas"/>
    <w:link w:val="Puslapioinaostekstas"/>
    <w:uiPriority w:val="99"/>
    <w:rsid w:val="003C1ADB"/>
    <w:rPr>
      <w:rFonts w:ascii="Times New Roman" w:eastAsia="Times New Roman" w:hAnsi="Times New Roman" w:cs="Times New Roman"/>
      <w:color w:val="000000"/>
      <w:sz w:val="20"/>
      <w:szCs w:val="20"/>
      <w:lang w:eastAsia="lt-LT"/>
    </w:rPr>
  </w:style>
  <w:style w:type="character" w:styleId="Puslapioinaosnuoroda">
    <w:name w:val="footnote reference"/>
    <w:aliases w:val="Footnote symbol,Footnote Reference Superscript,BVI fnr, BVI fnr,Footnote reference number,Times 10 Point,Exposant 3 Point,Ref,de nota al pie,note TESI,SUPERS,EN Footnote text,EN Footnote Reference,No,Footnote Reference,Nota,fr,o"/>
    <w:basedOn w:val="Numatytasispastraiposriftas"/>
    <w:uiPriority w:val="99"/>
    <w:unhideWhenUsed/>
    <w:rsid w:val="003C1ADB"/>
    <w:rPr>
      <w:vertAlign w:val="superscript"/>
    </w:rPr>
  </w:style>
  <w:style w:type="paragraph" w:customStyle="1" w:styleId="Inaa">
    <w:name w:val="Išnaša"/>
    <w:autoRedefine/>
    <w:qFormat/>
    <w:rsid w:val="001A3E4D"/>
    <w:pPr>
      <w:spacing w:after="0" w:line="240" w:lineRule="auto"/>
      <w:jc w:val="both"/>
    </w:pPr>
    <w:rPr>
      <w:rFonts w:ascii="Segoe UI" w:eastAsia="Times New Roman" w:hAnsi="Segoe UI" w:cs="Segoe UI"/>
      <w:color w:val="000000"/>
      <w:sz w:val="16"/>
      <w:szCs w:val="20"/>
      <w:lang w:eastAsia="lt-LT"/>
    </w:rPr>
  </w:style>
  <w:style w:type="paragraph" w:styleId="Sraopastraipa">
    <w:name w:val="List Paragraph"/>
    <w:basedOn w:val="prastasis"/>
    <w:uiPriority w:val="34"/>
    <w:qFormat/>
    <w:rsid w:val="001A3E4D"/>
    <w:pPr>
      <w:ind w:left="720"/>
      <w:contextualSpacing/>
    </w:pPr>
  </w:style>
  <w:style w:type="character" w:styleId="Neapdorotaspaminjimas">
    <w:name w:val="Unresolved Mention"/>
    <w:basedOn w:val="Numatytasispastraiposriftas"/>
    <w:uiPriority w:val="99"/>
    <w:semiHidden/>
    <w:unhideWhenUsed/>
    <w:rsid w:val="00297F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2165108">
      <w:bodyDiv w:val="1"/>
      <w:marLeft w:val="0"/>
      <w:marRight w:val="0"/>
      <w:marTop w:val="0"/>
      <w:marBottom w:val="0"/>
      <w:divBdr>
        <w:top w:val="none" w:sz="0" w:space="0" w:color="auto"/>
        <w:left w:val="none" w:sz="0" w:space="0" w:color="auto"/>
        <w:bottom w:val="none" w:sz="0" w:space="0" w:color="auto"/>
        <w:right w:val="none" w:sz="0" w:space="0" w:color="auto"/>
      </w:divBdr>
      <w:divsChild>
        <w:div w:id="468013379">
          <w:marLeft w:val="75"/>
          <w:marRight w:val="0"/>
          <w:marTop w:val="0"/>
          <w:marBottom w:val="0"/>
          <w:divBdr>
            <w:top w:val="none" w:sz="0" w:space="0" w:color="auto"/>
            <w:left w:val="none" w:sz="0" w:space="0" w:color="auto"/>
            <w:bottom w:val="none" w:sz="0" w:space="0" w:color="auto"/>
            <w:right w:val="none" w:sz="0" w:space="0" w:color="auto"/>
          </w:divBdr>
        </w:div>
        <w:div w:id="1960644637">
          <w:marLeft w:val="75"/>
          <w:marRight w:val="0"/>
          <w:marTop w:val="0"/>
          <w:marBottom w:val="7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https://www.klaipeda.lt/lt/-3/ataskaitos/finansiniu-ataskaitu-rinkiniai/285"
                 TargetMode="External"
                 Type="http://schemas.openxmlformats.org/officeDocument/2006/relationships/hyperlink"/>
   <Relationship Id="rId11"
                 Target="https://www.klaipeda.lt/lt/-3/ataskaitos/biudzeto-vykdymo-ataskaitu-rinkiniai/284"
                 TargetMode="External"
                 Type="http://schemas.openxmlformats.org/officeDocument/2006/relationships/hyperlink"/>
   <Relationship Id="rId12" Target="footer1.xml"
                 Type="http://schemas.openxmlformats.org/officeDocument/2006/relationships/footer"/>
   <Relationship Id="rId13" Target="footer2.xml"
                 Type="http://schemas.openxmlformats.org/officeDocument/2006/relationships/footer"/>
   <Relationship Id="rId14" Target="footer3.xml"
                 Type="http://schemas.openxmlformats.org/officeDocument/2006/relationships/footer"/>
   <Relationship Id="rId15" Target="fontTable.xml"
                 Type="http://schemas.openxmlformats.org/officeDocument/2006/relationships/fontTable"/>
   <Relationship Id="rId16" Target="glossary/document.xml"
                 Type="http://schemas.openxmlformats.org/officeDocument/2006/relationships/glossaryDocument"/>
   <Relationship Id="rId17"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media/image1.png"
                 Type="http://schemas.openxmlformats.org/officeDocument/2006/relationships/image"/>
   <Relationship Id="rId9"
                 Target="https://www.klaipeda.lt/lt/savivaldybe/kontroles-ir-audito-tarnyba/veiklos-sritys/5342"
                 TargetMode="External"
                 Type="http://schemas.openxmlformats.org/officeDocument/2006/relationships/hyperlink"/>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6E7BAF53245432695227DE309527239"/>
        <w:category>
          <w:name w:val="Bendrosios nuostatos"/>
          <w:gallery w:val="placeholder"/>
        </w:category>
        <w:types>
          <w:type w:val="bbPlcHdr"/>
        </w:types>
        <w:behaviors>
          <w:behavior w:val="content"/>
        </w:behaviors>
        <w:guid w:val="{68612745-7EF5-49EA-A8A6-2D5BA11BFB99}"/>
      </w:docPartPr>
      <w:docPartBody>
        <w:p w:rsidR="00620FAE" w:rsidRDefault="00E147F2">
          <w:pPr>
            <w:pStyle w:val="06E7BAF53245432695227DE309527239"/>
          </w:pPr>
          <w:r w:rsidRPr="006258E6">
            <w:rPr>
              <w:rStyle w:val="Vietosrezervavimoenklotekstas"/>
            </w:rPr>
            <w:t>Norėdami įvesti datą, spustelėkite arba bakstelėkite čia.</w:t>
          </w:r>
        </w:p>
      </w:docPartBody>
    </w:docPart>
    <w:docPart>
      <w:docPartPr>
        <w:name w:val="7CF74A8AC75B4EEC8F5BD4CCA64CA86A"/>
        <w:category>
          <w:name w:val="Bendrosios nuostatos"/>
          <w:gallery w:val="placeholder"/>
        </w:category>
        <w:types>
          <w:type w:val="bbPlcHdr"/>
        </w:types>
        <w:behaviors>
          <w:behavior w:val="content"/>
        </w:behaviors>
        <w:guid w:val="{50A2A5CE-0DCD-4A5B-B46C-B5FA06ED262B}"/>
      </w:docPartPr>
      <w:docPartBody>
        <w:p w:rsidR="00620FAE" w:rsidRDefault="00E147F2">
          <w:pPr>
            <w:pStyle w:val="7CF74A8AC75B4EEC8F5BD4CCA64CA86A"/>
          </w:pPr>
          <w:r w:rsidRPr="006258E6">
            <w:rPr>
              <w:rStyle w:val="Vietosrezervavimoenklotekstas"/>
            </w:rPr>
            <w:t>Norėdami įvesti tekstą, spustelėkite arba bakstelėkite čia.</w:t>
          </w:r>
        </w:p>
      </w:docPartBody>
    </w:docPart>
    <w:docPart>
      <w:docPartPr>
        <w:name w:val="1B361524D20649E0BEED8014E5B0E62F"/>
        <w:category>
          <w:name w:val="Bendrosios nuostatos"/>
          <w:gallery w:val="placeholder"/>
        </w:category>
        <w:types>
          <w:type w:val="bbPlcHdr"/>
        </w:types>
        <w:behaviors>
          <w:behavior w:val="content"/>
        </w:behaviors>
        <w:guid w:val="{DFC71111-DDF3-4627-89AF-01CE6B943A11}"/>
      </w:docPartPr>
      <w:docPartBody>
        <w:p w:rsidR="00620FAE" w:rsidRDefault="00E147F2">
          <w:pPr>
            <w:pStyle w:val="1B361524D20649E0BEED8014E5B0E62F"/>
          </w:pPr>
          <w:r w:rsidRPr="00F00C0D">
            <w:rPr>
              <w:rStyle w:val="Vietosrezervavimoenklotekstas"/>
            </w:rPr>
            <w:t>Pasirinkite elementą.</w:t>
          </w:r>
        </w:p>
      </w:docPartBody>
    </w:docPart>
    <w:docPart>
      <w:docPartPr>
        <w:name w:val="13E7E3EC8DCB4F3EA2B118DE9B38B977"/>
        <w:category>
          <w:name w:val="Bendrosios nuostatos"/>
          <w:gallery w:val="placeholder"/>
        </w:category>
        <w:types>
          <w:type w:val="bbPlcHdr"/>
        </w:types>
        <w:behaviors>
          <w:behavior w:val="content"/>
        </w:behaviors>
        <w:guid w:val="{16B22143-C6B1-4238-9C26-055FE5E2EE9B}"/>
      </w:docPartPr>
      <w:docPartBody>
        <w:p w:rsidR="00620FAE" w:rsidRDefault="00E147F2">
          <w:pPr>
            <w:pStyle w:val="13E7E3EC8DCB4F3EA2B118DE9B38B977"/>
          </w:pPr>
          <w:r w:rsidRPr="007C6EF9">
            <w:rPr>
              <w:rStyle w:val="Vietosrezervavimoenklotekstas"/>
            </w:rPr>
            <w:t>Pasirinkite elementą.</w:t>
          </w:r>
        </w:p>
      </w:docPartBody>
    </w:docPart>
    <w:docPart>
      <w:docPartPr>
        <w:name w:val="13F9871BA3324CFBB5A310C3CE925596"/>
        <w:category>
          <w:name w:val="Bendrosios nuostatos"/>
          <w:gallery w:val="placeholder"/>
        </w:category>
        <w:types>
          <w:type w:val="bbPlcHdr"/>
        </w:types>
        <w:behaviors>
          <w:behavior w:val="content"/>
        </w:behaviors>
        <w:guid w:val="{F4A32790-1DCB-4310-89BB-FC4C9496DACD}"/>
      </w:docPartPr>
      <w:docPartBody>
        <w:p w:rsidR="00620FAE" w:rsidRDefault="00E147F2">
          <w:pPr>
            <w:pStyle w:val="13F9871BA3324CFBB5A310C3CE925596"/>
          </w:pPr>
          <w:r w:rsidRPr="009D0743">
            <w:rPr>
              <w:rStyle w:val="Vietosrezervavimoenklotekstas"/>
            </w:rPr>
            <w:t>Pasirinkite elementą.</w:t>
          </w:r>
        </w:p>
      </w:docPartBody>
    </w:docPart>
    <w:docPart>
      <w:docPartPr>
        <w:name w:val="944EB969EDDC4E5FBF36D5FDCFD0C2E7"/>
        <w:category>
          <w:name w:val="Bendrosios nuostatos"/>
          <w:gallery w:val="placeholder"/>
        </w:category>
        <w:types>
          <w:type w:val="bbPlcHdr"/>
        </w:types>
        <w:behaviors>
          <w:behavior w:val="content"/>
        </w:behaviors>
        <w:guid w:val="{E109096E-0106-4610-A0B3-85F85A1900E9}"/>
      </w:docPartPr>
      <w:docPartBody>
        <w:p w:rsidR="00620FAE" w:rsidRDefault="00E147F2">
          <w:pPr>
            <w:pStyle w:val="944EB969EDDC4E5FBF36D5FDCFD0C2E7"/>
          </w:pPr>
          <w:r w:rsidRPr="006258E6">
            <w:rPr>
              <w:rStyle w:val="Vietosrezervavimoenklotekstas"/>
            </w:rPr>
            <w:t>Pasirinkite elementą.</w:t>
          </w:r>
        </w:p>
      </w:docPartBody>
    </w:docPart>
    <w:docPart>
      <w:docPartPr>
        <w:name w:val="3308D0A4558247F0B5F41EFAB973CAE2"/>
        <w:category>
          <w:name w:val="Bendrosios nuostatos"/>
          <w:gallery w:val="placeholder"/>
        </w:category>
        <w:types>
          <w:type w:val="bbPlcHdr"/>
        </w:types>
        <w:behaviors>
          <w:behavior w:val="content"/>
        </w:behaviors>
        <w:guid w:val="{8D2DB052-9637-44E1-8ECD-4AEE0BCF608A}"/>
      </w:docPartPr>
      <w:docPartBody>
        <w:p w:rsidR="00620FAE" w:rsidRDefault="00E147F2">
          <w:pPr>
            <w:pStyle w:val="3308D0A4558247F0B5F41EFAB973CAE2"/>
          </w:pPr>
          <w:r w:rsidRPr="00F216C6">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47F2"/>
    <w:rsid w:val="00620FAE"/>
    <w:rsid w:val="00E147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147F2"/>
    <w:rPr>
      <w:color w:val="808080"/>
    </w:rPr>
  </w:style>
  <w:style w:type="paragraph" w:customStyle="1" w:styleId="06E7BAF53245432695227DE309527239">
    <w:name w:val="06E7BAF53245432695227DE309527239"/>
  </w:style>
  <w:style w:type="paragraph" w:customStyle="1" w:styleId="7CF74A8AC75B4EEC8F5BD4CCA64CA86A">
    <w:name w:val="7CF74A8AC75B4EEC8F5BD4CCA64CA86A"/>
  </w:style>
  <w:style w:type="paragraph" w:customStyle="1" w:styleId="1B361524D20649E0BEED8014E5B0E62F">
    <w:name w:val="1B361524D20649E0BEED8014E5B0E62F"/>
  </w:style>
  <w:style w:type="paragraph" w:customStyle="1" w:styleId="13E7E3EC8DCB4F3EA2B118DE9B38B977">
    <w:name w:val="13E7E3EC8DCB4F3EA2B118DE9B38B977"/>
  </w:style>
  <w:style w:type="paragraph" w:customStyle="1" w:styleId="13F9871BA3324CFBB5A310C3CE925596">
    <w:name w:val="13F9871BA3324CFBB5A310C3CE925596"/>
  </w:style>
  <w:style w:type="paragraph" w:customStyle="1" w:styleId="944EB969EDDC4E5FBF36D5FDCFD0C2E7">
    <w:name w:val="944EB969EDDC4E5FBF36D5FDCFD0C2E7"/>
  </w:style>
  <w:style w:type="paragraph" w:customStyle="1" w:styleId="3308D0A4558247F0B5F41EFAB973CAE2">
    <w:name w:val="3308D0A4558247F0B5F41EFAB973CAE2"/>
  </w:style>
  <w:style w:type="paragraph" w:customStyle="1" w:styleId="BC47659189F3415EAA68CDA06AB03241">
    <w:name w:val="BC47659189F3415EAA68CDA06AB03241"/>
    <w:rsid w:val="00E147F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FEB5C-2E98-4109-A39A-91FDD8787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3</Pages>
  <Words>4361</Words>
  <Characters>2487</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6835</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2022-07-07T05:44:00Z</dcterms:created>
  <dc:creator>Regina Urbelienė</dc:creator>
  <cp:lastModifiedBy>Daiva Gedgaudienė</cp:lastModifiedBy>
  <dcterms:modified xsi:type="dcterms:W3CDTF">2023-07-12T13:17:00Z</dcterms:modified>
  <cp:revision>13</cp:revision>
</cp:coreProperties>
</file>